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13" w:rsidRPr="00A7687B" w:rsidRDefault="004A073B" w:rsidP="00A76A1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СПОСОБЫ</w:t>
      </w:r>
      <w:r w:rsidR="00E85C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6A13" w:rsidRPr="00617C48">
        <w:rPr>
          <w:rFonts w:ascii="Times New Roman" w:hAnsi="Times New Roman" w:cs="Times New Roman"/>
          <w:b/>
          <w:sz w:val="28"/>
          <w:szCs w:val="28"/>
          <w:lang w:eastAsia="ru-RU"/>
        </w:rPr>
        <w:t>ПРЕОДОЛЕНИ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E85C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6A13" w:rsidRPr="00617C48">
        <w:rPr>
          <w:rFonts w:ascii="Times New Roman" w:hAnsi="Times New Roman" w:cs="Times New Roman"/>
          <w:b/>
          <w:sz w:val="28"/>
          <w:szCs w:val="28"/>
          <w:lang w:eastAsia="ru-RU"/>
        </w:rPr>
        <w:t>СЦЕНИЧЕСКОГО</w:t>
      </w:r>
      <w:r w:rsidR="00E85C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6A13" w:rsidRPr="00617C48">
        <w:rPr>
          <w:rFonts w:ascii="Times New Roman" w:hAnsi="Times New Roman" w:cs="Times New Roman"/>
          <w:b/>
          <w:sz w:val="28"/>
          <w:szCs w:val="28"/>
          <w:lang w:eastAsia="ru-RU"/>
        </w:rPr>
        <w:t>ВОЛНЕНИЯ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 УЧАЩИХСЯ ДЕТСКОЙ ШКОЛЫ ИСКУССТВ.</w:t>
      </w:r>
    </w:p>
    <w:p w:rsidR="00A76A13" w:rsidRPr="00617C48" w:rsidRDefault="00A76A13" w:rsidP="00A76A13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С.Р. Сулейманова</w:t>
      </w:r>
    </w:p>
    <w:p w:rsidR="00A76A13" w:rsidRPr="00617C48" w:rsidRDefault="00A76A13" w:rsidP="00A76A13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МБУДО «Детская музыкальная школа №5»</w:t>
      </w:r>
    </w:p>
    <w:p w:rsidR="00A76A13" w:rsidRDefault="00A76A13" w:rsidP="00911DC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Казань</w:t>
      </w:r>
    </w:p>
    <w:p w:rsidR="00FF7B89" w:rsidRPr="007062D4" w:rsidRDefault="00FF7B89" w:rsidP="00911DC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452D" w:rsidRPr="00617C48" w:rsidRDefault="006203F8" w:rsidP="0034095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 xml:space="preserve">Современному обществу нужна личность с неординарным творческим мышлением и широким кругозором, умеющая ставить и решать оригинальные задачи. </w:t>
      </w:r>
      <w:r w:rsidR="0056452D" w:rsidRPr="00617C48">
        <w:rPr>
          <w:rFonts w:ascii="Times New Roman" w:hAnsi="Times New Roman"/>
          <w:sz w:val="28"/>
          <w:szCs w:val="28"/>
        </w:rPr>
        <w:t xml:space="preserve">Детская </w:t>
      </w:r>
      <w:r w:rsidRPr="00617C48">
        <w:rPr>
          <w:rFonts w:ascii="Times New Roman" w:hAnsi="Times New Roman"/>
          <w:sz w:val="28"/>
          <w:szCs w:val="28"/>
        </w:rPr>
        <w:t>одаренност</w:t>
      </w:r>
      <w:r w:rsidR="0056452D" w:rsidRPr="00617C48">
        <w:rPr>
          <w:rFonts w:ascii="Times New Roman" w:hAnsi="Times New Roman"/>
          <w:sz w:val="28"/>
          <w:szCs w:val="28"/>
        </w:rPr>
        <w:t>ь</w:t>
      </w:r>
      <w:r w:rsidRPr="00617C48">
        <w:rPr>
          <w:rFonts w:ascii="Times New Roman" w:hAnsi="Times New Roman"/>
          <w:sz w:val="28"/>
          <w:szCs w:val="28"/>
        </w:rPr>
        <w:t xml:space="preserve"> в </w:t>
      </w:r>
      <w:r w:rsidR="001458C8" w:rsidRPr="00617C48">
        <w:rPr>
          <w:rFonts w:ascii="Times New Roman" w:hAnsi="Times New Roman"/>
          <w:sz w:val="28"/>
          <w:szCs w:val="28"/>
        </w:rPr>
        <w:t>России</w:t>
      </w:r>
      <w:r w:rsidRPr="00617C48">
        <w:rPr>
          <w:rFonts w:ascii="Times New Roman" w:hAnsi="Times New Roman"/>
          <w:sz w:val="28"/>
          <w:szCs w:val="28"/>
        </w:rPr>
        <w:t xml:space="preserve"> имеет государственное значение, </w:t>
      </w:r>
      <w:r w:rsidR="0056452D" w:rsidRPr="00617C48">
        <w:rPr>
          <w:rFonts w:ascii="Times New Roman" w:hAnsi="Times New Roman"/>
          <w:sz w:val="28"/>
          <w:szCs w:val="28"/>
        </w:rPr>
        <w:t xml:space="preserve">именно поэтому </w:t>
      </w:r>
      <w:r w:rsidRPr="00617C48">
        <w:rPr>
          <w:rFonts w:ascii="Times New Roman" w:hAnsi="Times New Roman"/>
          <w:sz w:val="28"/>
          <w:szCs w:val="28"/>
        </w:rPr>
        <w:t xml:space="preserve">сегодня уделяется особое внимание </w:t>
      </w:r>
      <w:r w:rsidR="0056452D" w:rsidRPr="00617C48">
        <w:rPr>
          <w:rFonts w:ascii="Times New Roman" w:hAnsi="Times New Roman"/>
          <w:sz w:val="28"/>
          <w:szCs w:val="28"/>
        </w:rPr>
        <w:t xml:space="preserve">специальным </w:t>
      </w:r>
      <w:r w:rsidR="00CC0950" w:rsidRPr="00617C48">
        <w:rPr>
          <w:rFonts w:ascii="Times New Roman" w:hAnsi="Times New Roman"/>
          <w:sz w:val="28"/>
          <w:szCs w:val="28"/>
        </w:rPr>
        <w:t xml:space="preserve">программам, </w:t>
      </w:r>
      <w:r w:rsidRPr="00617C48">
        <w:rPr>
          <w:rFonts w:ascii="Times New Roman" w:hAnsi="Times New Roman"/>
          <w:sz w:val="28"/>
          <w:szCs w:val="28"/>
        </w:rPr>
        <w:t>направленны</w:t>
      </w:r>
      <w:r w:rsidR="0056452D" w:rsidRPr="00617C48">
        <w:rPr>
          <w:rFonts w:ascii="Times New Roman" w:hAnsi="Times New Roman"/>
          <w:sz w:val="28"/>
          <w:szCs w:val="28"/>
        </w:rPr>
        <w:t>м</w:t>
      </w:r>
      <w:r w:rsidRPr="00617C48">
        <w:rPr>
          <w:rFonts w:ascii="Times New Roman" w:hAnsi="Times New Roman"/>
          <w:sz w:val="28"/>
          <w:szCs w:val="28"/>
        </w:rPr>
        <w:t xml:space="preserve"> на развитие способностей </w:t>
      </w:r>
      <w:r w:rsidR="00C01331" w:rsidRPr="00617C48">
        <w:rPr>
          <w:rFonts w:ascii="Times New Roman" w:hAnsi="Times New Roman"/>
          <w:sz w:val="28"/>
          <w:szCs w:val="28"/>
        </w:rPr>
        <w:t>и талант</w:t>
      </w:r>
      <w:r w:rsidR="00CC0950" w:rsidRPr="00617C48">
        <w:rPr>
          <w:rFonts w:ascii="Times New Roman" w:hAnsi="Times New Roman"/>
          <w:sz w:val="28"/>
          <w:szCs w:val="28"/>
        </w:rPr>
        <w:t>а</w:t>
      </w:r>
      <w:r w:rsidR="00255312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 xml:space="preserve">детей. </w:t>
      </w:r>
    </w:p>
    <w:p w:rsidR="00CC0950" w:rsidRPr="00617C48" w:rsidRDefault="0056452D" w:rsidP="00CC0950">
      <w:pPr>
        <w:pStyle w:val="a3"/>
        <w:spacing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 xml:space="preserve">Одаренный ребенок </w:t>
      </w:r>
      <w:r w:rsidR="006203F8" w:rsidRPr="00617C48">
        <w:rPr>
          <w:rFonts w:ascii="Times New Roman" w:hAnsi="Times New Roman"/>
          <w:sz w:val="28"/>
          <w:szCs w:val="28"/>
        </w:rPr>
        <w:t>- это ребенок с более высокой, чем у его сверстников</w:t>
      </w:r>
      <w:r w:rsidR="008F2CCC">
        <w:rPr>
          <w:rFonts w:ascii="Times New Roman" w:hAnsi="Times New Roman"/>
          <w:sz w:val="28"/>
          <w:szCs w:val="28"/>
        </w:rPr>
        <w:t xml:space="preserve"> </w:t>
      </w:r>
      <w:r w:rsidR="006203F8" w:rsidRPr="00617C48">
        <w:rPr>
          <w:rFonts w:ascii="Times New Roman" w:hAnsi="Times New Roman"/>
          <w:sz w:val="28"/>
          <w:szCs w:val="28"/>
        </w:rPr>
        <w:t>восприимчивостью к учению и более выраженными творческими</w:t>
      </w:r>
      <w:r w:rsidR="008F2CCC">
        <w:rPr>
          <w:rFonts w:ascii="Times New Roman" w:hAnsi="Times New Roman"/>
          <w:sz w:val="28"/>
          <w:szCs w:val="28"/>
        </w:rPr>
        <w:t xml:space="preserve"> </w:t>
      </w:r>
      <w:r w:rsidR="006203F8" w:rsidRPr="00617C48">
        <w:rPr>
          <w:rFonts w:ascii="Times New Roman" w:hAnsi="Times New Roman"/>
          <w:sz w:val="28"/>
          <w:szCs w:val="28"/>
        </w:rPr>
        <w:t xml:space="preserve">проявлениями, обладающий очевидными достижениями (или </w:t>
      </w:r>
      <w:r w:rsidR="00CC0950" w:rsidRPr="00617C48">
        <w:rPr>
          <w:rFonts w:ascii="Times New Roman" w:hAnsi="Times New Roman"/>
          <w:sz w:val="28"/>
          <w:szCs w:val="28"/>
        </w:rPr>
        <w:t xml:space="preserve">имеющий внутренние предпосылки к ним), </w:t>
      </w:r>
      <w:r w:rsidR="006203F8" w:rsidRPr="00617C48">
        <w:rPr>
          <w:rFonts w:ascii="Times New Roman" w:hAnsi="Times New Roman"/>
          <w:sz w:val="28"/>
          <w:szCs w:val="28"/>
        </w:rPr>
        <w:t>интенсивность выраженности и яркость</w:t>
      </w:r>
      <w:r w:rsidR="008F2CCC">
        <w:rPr>
          <w:rFonts w:ascii="Times New Roman" w:hAnsi="Times New Roman"/>
          <w:sz w:val="28"/>
          <w:szCs w:val="28"/>
        </w:rPr>
        <w:t xml:space="preserve"> </w:t>
      </w:r>
      <w:r w:rsidR="006203F8" w:rsidRPr="00617C48">
        <w:rPr>
          <w:rFonts w:ascii="Times New Roman" w:hAnsi="Times New Roman"/>
          <w:sz w:val="28"/>
          <w:szCs w:val="28"/>
        </w:rPr>
        <w:t xml:space="preserve">которых выделяют его среди </w:t>
      </w:r>
      <w:r w:rsidRPr="00617C48">
        <w:rPr>
          <w:rFonts w:ascii="Times New Roman" w:hAnsi="Times New Roman"/>
          <w:sz w:val="28"/>
          <w:szCs w:val="28"/>
        </w:rPr>
        <w:t>ровесников</w:t>
      </w:r>
      <w:r w:rsidR="006203F8" w:rsidRPr="00617C48">
        <w:rPr>
          <w:rFonts w:ascii="Times New Roman" w:hAnsi="Times New Roman"/>
          <w:sz w:val="28"/>
          <w:szCs w:val="28"/>
        </w:rPr>
        <w:t>.</w:t>
      </w:r>
      <w:r w:rsidR="008F2CCC">
        <w:rPr>
          <w:rFonts w:ascii="Times New Roman" w:hAnsi="Times New Roman"/>
          <w:sz w:val="28"/>
          <w:szCs w:val="28"/>
        </w:rPr>
        <w:t xml:space="preserve"> </w:t>
      </w:r>
      <w:r w:rsidR="006203F8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Для </w:t>
      </w:r>
      <w:r w:rsidR="00825A57" w:rsidRPr="00617C48">
        <w:rPr>
          <w:rStyle w:val="c0"/>
          <w:rFonts w:ascii="Times New Roman" w:hAnsi="Times New Roman"/>
          <w:color w:val="000000"/>
          <w:sz w:val="28"/>
          <w:szCs w:val="28"/>
        </w:rPr>
        <w:t>него</w:t>
      </w:r>
      <w:r w:rsidR="006203F8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 характерн</w:t>
      </w: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>ы следующие</w:t>
      </w:r>
      <w:r w:rsidR="008F2CCC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>черты:</w:t>
      </w:r>
    </w:p>
    <w:p w:rsidR="00CC0950" w:rsidRPr="00617C48" w:rsidRDefault="0034095E" w:rsidP="00CC0950">
      <w:pPr>
        <w:pStyle w:val="a3"/>
        <w:spacing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- </w:t>
      </w:r>
      <w:r w:rsidR="006203F8" w:rsidRPr="00617C48">
        <w:rPr>
          <w:rStyle w:val="c0"/>
          <w:rFonts w:ascii="Times New Roman" w:hAnsi="Times New Roman"/>
          <w:color w:val="000000"/>
          <w:sz w:val="28"/>
          <w:szCs w:val="28"/>
        </w:rPr>
        <w:t>чрезвычайная любознательность и потреб</w:t>
      </w:r>
      <w:r w:rsidR="0056452D" w:rsidRPr="00617C48">
        <w:rPr>
          <w:rStyle w:val="c0"/>
          <w:rFonts w:ascii="Times New Roman" w:hAnsi="Times New Roman"/>
          <w:color w:val="000000"/>
          <w:sz w:val="28"/>
          <w:szCs w:val="28"/>
        </w:rPr>
        <w:t>ность в познании;</w:t>
      </w:r>
    </w:p>
    <w:p w:rsidR="00CC0950" w:rsidRPr="00617C48" w:rsidRDefault="0034095E" w:rsidP="00CC0950">
      <w:pPr>
        <w:pStyle w:val="a3"/>
        <w:spacing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- </w:t>
      </w:r>
      <w:r w:rsidR="0056452D" w:rsidRPr="00617C48">
        <w:rPr>
          <w:rStyle w:val="c0"/>
          <w:rFonts w:ascii="Times New Roman" w:hAnsi="Times New Roman"/>
          <w:color w:val="000000"/>
          <w:sz w:val="28"/>
          <w:szCs w:val="28"/>
        </w:rPr>
        <w:t>энергичность, яркая независимость;</w:t>
      </w:r>
    </w:p>
    <w:p w:rsidR="00CC0950" w:rsidRPr="00617C48" w:rsidRDefault="0034095E" w:rsidP="00CC0950">
      <w:pPr>
        <w:pStyle w:val="a3"/>
        <w:spacing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- </w:t>
      </w:r>
      <w:r w:rsidR="0056452D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опережение </w:t>
      </w:r>
      <w:r w:rsidR="006203F8" w:rsidRPr="00617C48">
        <w:rPr>
          <w:rStyle w:val="c0"/>
          <w:rFonts w:ascii="Times New Roman" w:hAnsi="Times New Roman"/>
          <w:color w:val="000000"/>
          <w:sz w:val="28"/>
          <w:szCs w:val="28"/>
        </w:rPr>
        <w:t>сверстников по уровню интеллекту</w:t>
      </w:r>
      <w:r w:rsidR="0056452D" w:rsidRPr="00617C48">
        <w:rPr>
          <w:rStyle w:val="c0"/>
          <w:rFonts w:ascii="Times New Roman" w:hAnsi="Times New Roman"/>
          <w:color w:val="000000"/>
          <w:sz w:val="28"/>
          <w:szCs w:val="28"/>
        </w:rPr>
        <w:t>ального и творческого</w:t>
      </w:r>
      <w:r w:rsidR="007B1EED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56452D" w:rsidRPr="00617C48">
        <w:rPr>
          <w:rStyle w:val="c0"/>
          <w:rFonts w:ascii="Times New Roman" w:hAnsi="Times New Roman"/>
          <w:color w:val="000000"/>
          <w:sz w:val="28"/>
          <w:szCs w:val="28"/>
        </w:rPr>
        <w:t>развития:</w:t>
      </w:r>
      <w:r w:rsidR="007B1EED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56452D" w:rsidRPr="00617C48">
        <w:rPr>
          <w:rStyle w:val="c0"/>
          <w:rFonts w:ascii="Times New Roman" w:hAnsi="Times New Roman"/>
          <w:color w:val="000000"/>
          <w:sz w:val="28"/>
          <w:szCs w:val="28"/>
        </w:rPr>
        <w:t>обладание</w:t>
      </w:r>
      <w:r w:rsidR="006203F8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 отличной памятью, высоким уровнем мышления и</w:t>
      </w:r>
      <w:r w:rsidR="007B1EED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6203F8" w:rsidRPr="00617C48">
        <w:rPr>
          <w:rStyle w:val="c0"/>
          <w:rFonts w:ascii="Times New Roman" w:hAnsi="Times New Roman"/>
          <w:color w:val="000000"/>
          <w:sz w:val="28"/>
          <w:szCs w:val="28"/>
        </w:rPr>
        <w:t>интеллекта, хорошо развитой речью, большим сло</w:t>
      </w:r>
      <w:r w:rsidR="0056452D" w:rsidRPr="00617C48">
        <w:rPr>
          <w:rStyle w:val="c0"/>
          <w:rFonts w:ascii="Times New Roman" w:hAnsi="Times New Roman"/>
          <w:color w:val="000000"/>
          <w:sz w:val="28"/>
          <w:szCs w:val="28"/>
        </w:rPr>
        <w:t>варным запасом;</w:t>
      </w:r>
    </w:p>
    <w:p w:rsidR="00CC0950" w:rsidRPr="00617C48" w:rsidRDefault="0034095E" w:rsidP="00CC0950">
      <w:pPr>
        <w:pStyle w:val="a3"/>
        <w:spacing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- </w:t>
      </w:r>
      <w:r w:rsidR="006203F8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повышенные </w:t>
      </w:r>
      <w:r w:rsidR="0056452D" w:rsidRPr="00617C48">
        <w:rPr>
          <w:rStyle w:val="c0"/>
          <w:rFonts w:ascii="Times New Roman" w:hAnsi="Times New Roman"/>
          <w:color w:val="000000"/>
          <w:sz w:val="28"/>
          <w:szCs w:val="28"/>
        </w:rPr>
        <w:t>требования к себе и окружающим;</w:t>
      </w:r>
    </w:p>
    <w:p w:rsidR="0056452D" w:rsidRPr="00617C48" w:rsidRDefault="0034095E" w:rsidP="00CC0950">
      <w:pPr>
        <w:pStyle w:val="a3"/>
        <w:spacing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- </w:t>
      </w:r>
      <w:r w:rsidR="006203F8" w:rsidRPr="00617C48">
        <w:rPr>
          <w:rStyle w:val="c0"/>
          <w:rFonts w:ascii="Times New Roman" w:hAnsi="Times New Roman"/>
          <w:color w:val="000000"/>
          <w:sz w:val="28"/>
          <w:szCs w:val="28"/>
        </w:rPr>
        <w:t>стремление к совершенству</w:t>
      </w:r>
      <w:r w:rsidR="00AD7435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 и</w:t>
      </w:r>
      <w:r w:rsidR="007B1EED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CC0950" w:rsidRPr="00617C48">
        <w:rPr>
          <w:rStyle w:val="c0"/>
          <w:rFonts w:ascii="Times New Roman" w:hAnsi="Times New Roman"/>
          <w:color w:val="000000"/>
          <w:sz w:val="28"/>
          <w:szCs w:val="28"/>
        </w:rPr>
        <w:t>достижению высоких результатов.</w:t>
      </w:r>
    </w:p>
    <w:p w:rsidR="00AA3771" w:rsidRPr="00617C48" w:rsidRDefault="00825A57" w:rsidP="0034095E">
      <w:pPr>
        <w:pStyle w:val="a3"/>
        <w:spacing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17C48">
        <w:rPr>
          <w:rFonts w:ascii="Times New Roman" w:hAnsi="Times New Roman"/>
          <w:color w:val="000000"/>
          <w:sz w:val="28"/>
          <w:szCs w:val="28"/>
        </w:rPr>
        <w:t>Таким детям не всегда подходят требования стандартной</w:t>
      </w:r>
      <w:r w:rsidR="007B1E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7C48">
        <w:rPr>
          <w:rFonts w:ascii="Times New Roman" w:hAnsi="Times New Roman"/>
          <w:color w:val="000000"/>
          <w:sz w:val="28"/>
          <w:szCs w:val="28"/>
        </w:rPr>
        <w:t>образовательной системы.</w:t>
      </w:r>
      <w:r w:rsidR="007B1E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1331" w:rsidRPr="00617C48">
        <w:rPr>
          <w:rFonts w:ascii="Times New Roman" w:hAnsi="Times New Roman"/>
          <w:sz w:val="28"/>
          <w:szCs w:val="28"/>
        </w:rPr>
        <w:t xml:space="preserve">Для успешной </w:t>
      </w:r>
      <w:r w:rsidR="00CC0950" w:rsidRPr="00617C48">
        <w:rPr>
          <w:rFonts w:ascii="Times New Roman" w:hAnsi="Times New Roman"/>
          <w:sz w:val="28"/>
          <w:szCs w:val="28"/>
        </w:rPr>
        <w:t xml:space="preserve">самореализации им, как правило, </w:t>
      </w:r>
      <w:r w:rsidR="00C01331" w:rsidRPr="00617C48">
        <w:rPr>
          <w:rFonts w:ascii="Times New Roman" w:hAnsi="Times New Roman"/>
          <w:sz w:val="28"/>
          <w:szCs w:val="28"/>
        </w:rPr>
        <w:t xml:space="preserve">необходимо публичное признание. Если говорить о юных музыкантах, </w:t>
      </w:r>
      <w:r w:rsidR="00E84915" w:rsidRPr="00617C48">
        <w:rPr>
          <w:rFonts w:ascii="Times New Roman" w:hAnsi="Times New Roman"/>
          <w:sz w:val="28"/>
          <w:szCs w:val="28"/>
        </w:rPr>
        <w:t xml:space="preserve">это, прежде всего, выступления (и достижения!) </w:t>
      </w:r>
      <w:r w:rsidR="00AA3771" w:rsidRPr="00617C48">
        <w:rPr>
          <w:rFonts w:ascii="Times New Roman" w:hAnsi="Times New Roman"/>
          <w:color w:val="000000"/>
          <w:sz w:val="28"/>
          <w:szCs w:val="28"/>
        </w:rPr>
        <w:t>на конкурсах различного уровня</w:t>
      </w:r>
      <w:r w:rsidR="006203F8" w:rsidRPr="00617C48">
        <w:rPr>
          <w:rFonts w:ascii="Times New Roman" w:hAnsi="Times New Roman"/>
          <w:sz w:val="28"/>
          <w:szCs w:val="28"/>
          <w:lang w:eastAsia="ar-SA"/>
        </w:rPr>
        <w:t>.</w:t>
      </w:r>
      <w:r w:rsidR="007B1EE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A3771" w:rsidRPr="00617C48">
        <w:rPr>
          <w:rStyle w:val="c0"/>
          <w:rFonts w:ascii="Times New Roman" w:hAnsi="Times New Roman"/>
          <w:color w:val="000000"/>
          <w:sz w:val="28"/>
          <w:szCs w:val="28"/>
        </w:rPr>
        <w:t>Есть несколько факторов успеха при</w:t>
      </w:r>
      <w:r w:rsidR="00CC0950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 подготовке ребенка к конкурсам, которые</w:t>
      </w:r>
      <w:r w:rsid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 мы</w:t>
      </w:r>
      <w:r w:rsidR="00CC0950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 рассмотрим подробнее.</w:t>
      </w:r>
    </w:p>
    <w:p w:rsidR="00E91A48" w:rsidRDefault="000B6B6F" w:rsidP="0034095E">
      <w:pPr>
        <w:pStyle w:val="a3"/>
        <w:spacing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Не всяк</w:t>
      </w:r>
      <w:r w:rsidR="00E91A48" w:rsidRPr="00617C48">
        <w:rPr>
          <w:rFonts w:ascii="Times New Roman" w:eastAsia="Times New Roman" w:hAnsi="Times New Roman"/>
          <w:sz w:val="28"/>
          <w:szCs w:val="28"/>
          <w:lang w:eastAsia="ar-SA"/>
        </w:rPr>
        <w:t>ому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 ребенку подготовка к конкурсу и участие в нем </w:t>
      </w:r>
      <w:r w:rsidR="007C7CA5" w:rsidRPr="00617C48">
        <w:rPr>
          <w:rFonts w:ascii="Times New Roman" w:eastAsia="Times New Roman" w:hAnsi="Times New Roman"/>
          <w:sz w:val="28"/>
          <w:szCs w:val="28"/>
          <w:lang w:eastAsia="ar-SA"/>
        </w:rPr>
        <w:t>пойду</w:t>
      </w:r>
      <w:r w:rsidR="00E91A48" w:rsidRPr="00617C48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пользу.</w:t>
      </w:r>
      <w:r w:rsidR="007B1EE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84915" w:rsidRPr="00617C48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омимо таланта, </w:t>
      </w:r>
      <w:r w:rsidR="00E84915" w:rsidRPr="00617C48">
        <w:rPr>
          <w:rStyle w:val="c0"/>
          <w:rFonts w:ascii="Times New Roman" w:hAnsi="Times New Roman"/>
          <w:color w:val="000000"/>
          <w:sz w:val="28"/>
          <w:szCs w:val="28"/>
        </w:rPr>
        <w:t>очень важна заинтересованность</w:t>
      </w:r>
      <w:r w:rsidR="007B1EED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E84915" w:rsidRPr="00617C48">
        <w:rPr>
          <w:rStyle w:val="c0"/>
          <w:rFonts w:ascii="Times New Roman" w:hAnsi="Times New Roman"/>
          <w:color w:val="000000"/>
          <w:sz w:val="28"/>
          <w:szCs w:val="28"/>
        </w:rPr>
        <w:t>самого ученика,</w:t>
      </w:r>
      <w:r w:rsidR="007B1EED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>способность быстро, сосредоточенно и основательно заниматься.</w:t>
      </w: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 Однако стоит учитывать, что способности детей могут раскрываться по мере их взросления и развития</w:t>
      </w:r>
      <w:r w:rsidR="00FA04D4" w:rsidRPr="00617C48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E91A48" w:rsidRPr="00617C48" w:rsidRDefault="002B3698" w:rsidP="0034095E">
      <w:pPr>
        <w:pStyle w:val="a3"/>
        <w:spacing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Нестандартный характер занятий: </w:t>
      </w:r>
      <w:r w:rsidR="00E91A48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стоит </w:t>
      </w: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не только изучать </w:t>
      </w:r>
      <w:r w:rsidR="00E84915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произведения, </w:t>
      </w: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>намного</w:t>
      </w:r>
      <w:r w:rsidR="00E83EBF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>опережающие школьную программ</w:t>
      </w:r>
      <w:r w:rsidR="00CC0950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у, но и развивать </w:t>
      </w:r>
      <w:r w:rsidR="007C7CA5" w:rsidRPr="00617C48">
        <w:rPr>
          <w:rStyle w:val="c0"/>
          <w:rFonts w:ascii="Times New Roman" w:hAnsi="Times New Roman"/>
          <w:color w:val="000000"/>
          <w:sz w:val="28"/>
          <w:szCs w:val="28"/>
        </w:rPr>
        <w:t>образное</w:t>
      </w:r>
      <w:r w:rsidR="00E83EBF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E84915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мышление. </w:t>
      </w:r>
      <w:r w:rsidR="00CC0950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На </w:t>
      </w: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этом этапе важную роль играет сам педагог, который должен </w:t>
      </w:r>
      <w:r w:rsidR="007C7CA5" w:rsidRPr="00617C48">
        <w:rPr>
          <w:rStyle w:val="c0"/>
          <w:rFonts w:ascii="Times New Roman" w:hAnsi="Times New Roman"/>
          <w:color w:val="000000"/>
          <w:sz w:val="28"/>
          <w:szCs w:val="28"/>
        </w:rPr>
        <w:t>уметь</w:t>
      </w:r>
      <w:r w:rsidR="00E83EBF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E84915" w:rsidRPr="00617C48">
        <w:rPr>
          <w:rStyle w:val="c0"/>
          <w:rFonts w:ascii="Times New Roman" w:hAnsi="Times New Roman"/>
          <w:color w:val="000000"/>
          <w:sz w:val="28"/>
          <w:szCs w:val="28"/>
        </w:rPr>
        <w:t>з</w:t>
      </w: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аинтересовать ребенка </w:t>
      </w:r>
      <w:r w:rsidR="00E84915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как собственно занятиями, так и </w:t>
      </w:r>
      <w:r w:rsidR="00E91A48" w:rsidRPr="00617C48">
        <w:rPr>
          <w:rStyle w:val="c0"/>
          <w:rFonts w:ascii="Times New Roman" w:hAnsi="Times New Roman"/>
          <w:color w:val="000000"/>
          <w:sz w:val="28"/>
          <w:szCs w:val="28"/>
        </w:rPr>
        <w:t>возможностью участия в различных конкурсах. Это позволит сформировать у уч</w:t>
      </w:r>
      <w:r w:rsidR="00CC0950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ащегося </w:t>
      </w:r>
      <w:r w:rsidR="00E84915" w:rsidRPr="00617C48">
        <w:rPr>
          <w:rStyle w:val="c0"/>
          <w:rFonts w:ascii="Times New Roman" w:hAnsi="Times New Roman"/>
          <w:color w:val="000000"/>
          <w:sz w:val="28"/>
          <w:szCs w:val="28"/>
        </w:rPr>
        <w:t>стимул к систематической</w:t>
      </w:r>
      <w:r w:rsidR="00E83EBF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E84915" w:rsidRPr="00617C48">
        <w:rPr>
          <w:rStyle w:val="c0"/>
          <w:rFonts w:ascii="Times New Roman" w:hAnsi="Times New Roman"/>
          <w:color w:val="000000"/>
          <w:sz w:val="28"/>
          <w:szCs w:val="28"/>
        </w:rPr>
        <w:t>работе</w:t>
      </w:r>
      <w:r w:rsidR="00E91A48" w:rsidRPr="00617C48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857156" w:rsidRPr="00617C48" w:rsidRDefault="007570CD" w:rsidP="0034095E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>Индивидуальный подход к выбору конкурсной программы: приоритет</w:t>
      </w:r>
      <w:r w:rsidR="00E83EB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>должен отдаваться тем произведениям, которые в техническом и</w:t>
      </w:r>
      <w:r w:rsidR="00E83EB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исполнительском отношении наиболее </w:t>
      </w:r>
      <w:r w:rsidR="000B0B4F" w:rsidRPr="00617C48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спешно удаются </w:t>
      </w:r>
      <w:r w:rsidR="002B3698" w:rsidRPr="00617C48">
        <w:rPr>
          <w:rFonts w:ascii="Times New Roman" w:eastAsia="Times New Roman" w:hAnsi="Times New Roman"/>
          <w:sz w:val="28"/>
          <w:szCs w:val="28"/>
          <w:lang w:eastAsia="ar-SA"/>
        </w:rPr>
        <w:t>ученик</w:t>
      </w:r>
      <w:r w:rsidR="00E91A48" w:rsidRPr="00617C48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FA04D4" w:rsidRPr="00617C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75250" w:rsidRPr="00617C48" w:rsidRDefault="002B3698" w:rsidP="0034095E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Конкурсную программу нужно прорабатывать заблаговременно, она должна уложиться в сознании ребенка. Для этого необходимо разобрать </w:t>
      </w:r>
      <w:r w:rsidR="00E84915" w:rsidRPr="00617C48">
        <w:rPr>
          <w:rFonts w:ascii="Times New Roman" w:eastAsia="Times New Roman" w:hAnsi="Times New Roman"/>
          <w:sz w:val="28"/>
          <w:szCs w:val="28"/>
          <w:lang w:eastAsia="ar-SA"/>
        </w:rPr>
        <w:t>каждое</w:t>
      </w:r>
      <w:r w:rsidR="00E83EB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>произведение на мелкие и крупные части, тщательно отрабатывать трудные в техническом плане места</w:t>
      </w:r>
      <w:r w:rsidR="00825047"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 -</w:t>
      </w:r>
      <w:r w:rsidR="009539B3"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проигрывать их</w:t>
      </w:r>
      <w:r w:rsidR="00E84915"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разных темпах:</w:t>
      </w:r>
      <w:r w:rsidR="00CC0950"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 с самого 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медленного до максимально быстрого, постепенно «собирая» мелкие части в более крупные и </w:t>
      </w:r>
      <w:r w:rsidR="00E84915"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работая над 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>темп</w:t>
      </w:r>
      <w:r w:rsidR="00E84915" w:rsidRPr="00617C48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 - исчез</w:t>
      </w:r>
      <w:r w:rsidR="00825047" w:rsidRPr="00617C48">
        <w:rPr>
          <w:rFonts w:ascii="Times New Roman" w:eastAsia="Times New Roman" w:hAnsi="Times New Roman"/>
          <w:sz w:val="28"/>
          <w:szCs w:val="28"/>
          <w:lang w:eastAsia="ar-SA"/>
        </w:rPr>
        <w:t>новение ощущения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 трудностей в исполнении</w:t>
      </w:r>
      <w:r w:rsidR="00E83EB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>является первым критерием готовности программы к</w:t>
      </w:r>
      <w:r w:rsidR="00E83EB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выступлению. Для отработки </w:t>
      </w:r>
      <w:r w:rsidR="00825047" w:rsidRPr="00617C48">
        <w:rPr>
          <w:rFonts w:ascii="Times New Roman" w:eastAsia="Times New Roman" w:hAnsi="Times New Roman"/>
          <w:sz w:val="28"/>
          <w:szCs w:val="28"/>
          <w:lang w:eastAsia="ar-SA"/>
        </w:rPr>
        <w:t>с учащимся уверенности движений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следует</w:t>
      </w:r>
      <w:r w:rsidR="00E83EB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>добиваться максимального контроля ребенком своего пианистиче</w:t>
      </w:r>
      <w:r w:rsidR="00954438" w:rsidRPr="00617C48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CC0950"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кого 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>аппарата во избежание «зажима» в процессе выступления на конкурсе.</w:t>
      </w:r>
      <w:r w:rsidR="00E83EB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>Художественная готовность программы определяется импровизационной</w:t>
      </w:r>
      <w:r w:rsidR="00E83EB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свободой игры, </w:t>
      </w:r>
      <w:r w:rsidR="00B75163" w:rsidRPr="00617C48">
        <w:rPr>
          <w:rFonts w:ascii="Times New Roman" w:eastAsia="Times New Roman" w:hAnsi="Times New Roman"/>
          <w:sz w:val="28"/>
          <w:szCs w:val="28"/>
          <w:lang w:eastAsia="ar-SA"/>
        </w:rPr>
        <w:t>в которой</w:t>
      </w:r>
      <w:r w:rsidR="00825047" w:rsidRPr="00617C48">
        <w:rPr>
          <w:rFonts w:ascii="Times New Roman" w:eastAsia="Times New Roman" w:hAnsi="Times New Roman"/>
          <w:sz w:val="28"/>
          <w:szCs w:val="28"/>
          <w:lang w:eastAsia="ar-SA"/>
        </w:rPr>
        <w:t xml:space="preserve"> не теряется нить музыкальной мысли. </w:t>
      </w:r>
      <w:r w:rsidR="00857156" w:rsidRPr="00617C48">
        <w:rPr>
          <w:rFonts w:ascii="Times New Roman" w:eastAsia="Times New Roman" w:hAnsi="Times New Roman"/>
          <w:sz w:val="28"/>
          <w:szCs w:val="28"/>
          <w:lang w:eastAsia="ar-SA"/>
        </w:rPr>
        <w:t>Накануне</w:t>
      </w:r>
      <w:r w:rsidR="00E83EB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7156" w:rsidRPr="00617C48">
        <w:rPr>
          <w:rFonts w:ascii="Times New Roman" w:eastAsia="Times New Roman" w:hAnsi="Times New Roman"/>
          <w:sz w:val="28"/>
          <w:szCs w:val="28"/>
          <w:lang w:eastAsia="ar-SA"/>
        </w:rPr>
        <w:t>выступления следует набраться сил и отдохнуть. «Большую ошибку совершают те, кто в последние дни работают до изнеможения…», – напоминал Г.М. Коган</w:t>
      </w:r>
      <w:r w:rsidR="00867B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5086" w:rsidRPr="00617C48">
        <w:rPr>
          <w:rFonts w:ascii="Times New Roman" w:eastAsia="Times New Roman" w:hAnsi="Times New Roman"/>
          <w:sz w:val="28"/>
          <w:szCs w:val="28"/>
          <w:lang w:eastAsia="ar-SA"/>
        </w:rPr>
        <w:t>[4</w:t>
      </w:r>
      <w:r w:rsidR="00CC0950" w:rsidRPr="00617C48">
        <w:rPr>
          <w:rFonts w:ascii="Times New Roman" w:eastAsia="Times New Roman" w:hAnsi="Times New Roman"/>
          <w:sz w:val="28"/>
          <w:szCs w:val="28"/>
          <w:lang w:eastAsia="ar-SA"/>
        </w:rPr>
        <w:t>, </w:t>
      </w:r>
      <w:r w:rsidR="00825047" w:rsidRPr="00617C48"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="00857156" w:rsidRPr="00617C48">
        <w:rPr>
          <w:rFonts w:ascii="Times New Roman" w:eastAsia="Times New Roman" w:hAnsi="Times New Roman"/>
          <w:sz w:val="28"/>
          <w:szCs w:val="28"/>
          <w:lang w:eastAsia="ar-SA"/>
        </w:rPr>
        <w:t>].</w:t>
      </w:r>
      <w:r w:rsidR="00D22E8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7156" w:rsidRPr="00617C48">
        <w:rPr>
          <w:rFonts w:ascii="Times New Roman" w:eastAsia="Times New Roman" w:hAnsi="Times New Roman"/>
          <w:sz w:val="28"/>
          <w:szCs w:val="28"/>
          <w:lang w:eastAsia="ar-SA"/>
        </w:rPr>
        <w:t>Перед выступлением необходимо неоднократно проиграть произведение в среднем темпе, что позволит выявить и устранить недочеты.</w:t>
      </w:r>
    </w:p>
    <w:p w:rsidR="00E91A48" w:rsidRPr="00617C48" w:rsidRDefault="009539B3" w:rsidP="0034095E">
      <w:pPr>
        <w:pStyle w:val="a3"/>
        <w:spacing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Внешний </w:t>
      </w:r>
      <w:r w:rsidRPr="00617C48">
        <w:rPr>
          <w:rStyle w:val="c0"/>
          <w:rFonts w:ascii="Times New Roman" w:hAnsi="Times New Roman"/>
          <w:sz w:val="28"/>
          <w:szCs w:val="28"/>
        </w:rPr>
        <w:t xml:space="preserve">вид юного музыканта-исполнителя </w:t>
      </w:r>
      <w:r w:rsidR="00CC0950" w:rsidRPr="00617C48">
        <w:rPr>
          <w:rStyle w:val="c0"/>
          <w:rFonts w:ascii="Times New Roman" w:hAnsi="Times New Roman"/>
          <w:sz w:val="28"/>
          <w:szCs w:val="28"/>
        </w:rPr>
        <w:t xml:space="preserve">очень важен для </w:t>
      </w:r>
      <w:r w:rsidR="00580A15" w:rsidRPr="00617C48">
        <w:rPr>
          <w:rStyle w:val="c0"/>
          <w:rFonts w:ascii="Times New Roman" w:hAnsi="Times New Roman"/>
          <w:sz w:val="28"/>
          <w:szCs w:val="28"/>
        </w:rPr>
        <w:t>выступления.</w:t>
      </w:r>
      <w:r w:rsidRPr="00617C48">
        <w:rPr>
          <w:rStyle w:val="c0"/>
          <w:rFonts w:ascii="Times New Roman" w:hAnsi="Times New Roman"/>
          <w:sz w:val="28"/>
          <w:szCs w:val="28"/>
        </w:rPr>
        <w:t xml:space="preserve"> Педагог </w:t>
      </w: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должен заранее обговорить с учеником и его родителями конкурсный наряд: обувь должна быть удобной, без каблука и острого носка, чтобы было удобно пользоваться педалью; одежда не должна </w:t>
      </w:r>
      <w:r w:rsidR="00825047" w:rsidRPr="00617C48">
        <w:rPr>
          <w:rStyle w:val="c0"/>
          <w:rFonts w:ascii="Times New Roman" w:hAnsi="Times New Roman"/>
          <w:color w:val="000000"/>
          <w:sz w:val="28"/>
          <w:szCs w:val="28"/>
        </w:rPr>
        <w:t>сковывать</w:t>
      </w:r>
      <w:r w:rsidR="00E83EBF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825047" w:rsidRPr="00617C48">
        <w:rPr>
          <w:rStyle w:val="c0"/>
          <w:rFonts w:ascii="Times New Roman" w:hAnsi="Times New Roman"/>
          <w:color w:val="000000"/>
          <w:sz w:val="28"/>
          <w:szCs w:val="28"/>
        </w:rPr>
        <w:t>движения</w:t>
      </w: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 и отвлекать внимание исполнителя</w:t>
      </w:r>
      <w:r w:rsidR="00075250" w:rsidRPr="00617C48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9539B3" w:rsidRDefault="009539B3" w:rsidP="0034095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Пианистам особенно трудно приспособиться к незнакомому инструмент</w:t>
      </w:r>
      <w:r w:rsidR="006756F8" w:rsidRPr="00617C48">
        <w:rPr>
          <w:rFonts w:ascii="Times New Roman" w:hAnsi="Times New Roman"/>
          <w:sz w:val="28"/>
          <w:szCs w:val="28"/>
        </w:rPr>
        <w:t xml:space="preserve">у </w:t>
      </w:r>
      <w:r w:rsidRPr="00617C48">
        <w:rPr>
          <w:rFonts w:ascii="Times New Roman" w:hAnsi="Times New Roman"/>
          <w:sz w:val="28"/>
          <w:szCs w:val="28"/>
        </w:rPr>
        <w:t>и месту исполнения. Поэтому педагогу следует заранее прорепетировать с</w:t>
      </w:r>
      <w:r w:rsidR="00E83EBF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учеником весь</w:t>
      </w:r>
      <w:r w:rsidR="00E91A48" w:rsidRPr="00617C48">
        <w:rPr>
          <w:rFonts w:ascii="Times New Roman" w:hAnsi="Times New Roman"/>
          <w:sz w:val="28"/>
          <w:szCs w:val="28"/>
        </w:rPr>
        <w:t xml:space="preserve"> процесс конкурсного выступления. При выходе на сцену важно не </w:t>
      </w:r>
      <w:r w:rsidR="00825047" w:rsidRPr="00617C48">
        <w:rPr>
          <w:rFonts w:ascii="Times New Roman" w:hAnsi="Times New Roman"/>
          <w:sz w:val="28"/>
          <w:szCs w:val="28"/>
        </w:rPr>
        <w:t>торопясь подойти</w:t>
      </w:r>
      <w:r w:rsidR="00E91A48" w:rsidRPr="00617C48">
        <w:rPr>
          <w:rFonts w:ascii="Times New Roman" w:hAnsi="Times New Roman"/>
          <w:sz w:val="28"/>
          <w:szCs w:val="28"/>
        </w:rPr>
        <w:t xml:space="preserve"> к инструменту, поклониться залу</w:t>
      </w:r>
      <w:r w:rsidR="00CC0950" w:rsidRPr="00617C48">
        <w:rPr>
          <w:rFonts w:ascii="Times New Roman" w:hAnsi="Times New Roman"/>
          <w:sz w:val="28"/>
          <w:szCs w:val="28"/>
        </w:rPr>
        <w:t xml:space="preserve">, </w:t>
      </w:r>
      <w:r w:rsidR="00E91A48" w:rsidRPr="00617C48">
        <w:rPr>
          <w:rFonts w:ascii="Times New Roman" w:hAnsi="Times New Roman"/>
          <w:sz w:val="28"/>
          <w:szCs w:val="28"/>
        </w:rPr>
        <w:t>проверить</w:t>
      </w:r>
      <w:r w:rsidR="00E83EBF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расположение стула, подставки под ноги и прочих атрибутов.</w:t>
      </w:r>
      <w:r w:rsidR="00E91A48" w:rsidRPr="00617C48">
        <w:rPr>
          <w:rFonts w:ascii="Times New Roman" w:hAnsi="Times New Roman"/>
          <w:sz w:val="28"/>
          <w:szCs w:val="28"/>
        </w:rPr>
        <w:t xml:space="preserve"> Ни в коем случае нельзя сразу начинать игру, </w:t>
      </w:r>
      <w:r w:rsidR="008B12B1" w:rsidRPr="00617C48">
        <w:rPr>
          <w:rFonts w:ascii="Times New Roman" w:hAnsi="Times New Roman"/>
          <w:sz w:val="28"/>
          <w:szCs w:val="28"/>
        </w:rPr>
        <w:t xml:space="preserve">ученик </w:t>
      </w:r>
      <w:r w:rsidR="00E91A48" w:rsidRPr="00617C48">
        <w:rPr>
          <w:rFonts w:ascii="Times New Roman" w:hAnsi="Times New Roman"/>
          <w:sz w:val="28"/>
          <w:szCs w:val="28"/>
        </w:rPr>
        <w:t>должен пропеть «про себя» пару начальных тактов и настроиться на стиль произведения, только после этого можно</w:t>
      </w:r>
      <w:r w:rsidR="00E83EBF">
        <w:rPr>
          <w:rFonts w:ascii="Times New Roman" w:hAnsi="Times New Roman"/>
          <w:sz w:val="28"/>
          <w:szCs w:val="28"/>
        </w:rPr>
        <w:t xml:space="preserve"> </w:t>
      </w:r>
      <w:r w:rsidR="00E91A48" w:rsidRPr="00617C48">
        <w:rPr>
          <w:rFonts w:ascii="Times New Roman" w:hAnsi="Times New Roman"/>
          <w:sz w:val="28"/>
          <w:szCs w:val="28"/>
        </w:rPr>
        <w:t>начинать играть. По окончании исполнения программы, ученик должен снова поклониться залу и степенно удалиться со сцены, сохраняя внешнее</w:t>
      </w:r>
      <w:r w:rsidR="00E83EBF">
        <w:rPr>
          <w:rFonts w:ascii="Times New Roman" w:hAnsi="Times New Roman"/>
          <w:sz w:val="28"/>
          <w:szCs w:val="28"/>
        </w:rPr>
        <w:t xml:space="preserve"> </w:t>
      </w:r>
      <w:r w:rsidR="00E91A48" w:rsidRPr="00617C48">
        <w:rPr>
          <w:rFonts w:ascii="Times New Roman" w:hAnsi="Times New Roman"/>
          <w:sz w:val="28"/>
          <w:szCs w:val="28"/>
        </w:rPr>
        <w:t>спокойствие.</w:t>
      </w:r>
    </w:p>
    <w:p w:rsidR="005B26DC" w:rsidRPr="00617C48" w:rsidRDefault="005B26DC" w:rsidP="0034095E">
      <w:pPr>
        <w:pStyle w:val="a3"/>
        <w:spacing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Публичное выступление – это результат напряженного творческого труда ученика. Ребенок в раннем возрасте не испытывает сценического волнения, для него это увлекательная игра и способ прив</w:t>
      </w:r>
      <w:r w:rsidR="00CC0950" w:rsidRPr="00617C48">
        <w:rPr>
          <w:rFonts w:ascii="Times New Roman" w:hAnsi="Times New Roman"/>
          <w:sz w:val="28"/>
          <w:szCs w:val="28"/>
        </w:rPr>
        <w:t xml:space="preserve">лечь к себе внимание родителей. </w:t>
      </w:r>
      <w:r w:rsidRPr="00617C48">
        <w:rPr>
          <w:rFonts w:ascii="Times New Roman" w:hAnsi="Times New Roman"/>
          <w:sz w:val="28"/>
          <w:szCs w:val="28"/>
        </w:rPr>
        <w:t>Однако</w:t>
      </w:r>
      <w:r w:rsidR="00825047" w:rsidRPr="00617C48">
        <w:rPr>
          <w:rFonts w:ascii="Times New Roman" w:hAnsi="Times New Roman"/>
          <w:sz w:val="28"/>
          <w:szCs w:val="28"/>
        </w:rPr>
        <w:t>,</w:t>
      </w:r>
      <w:r w:rsidRPr="00617C48">
        <w:rPr>
          <w:rFonts w:ascii="Times New Roman" w:hAnsi="Times New Roman"/>
          <w:sz w:val="28"/>
          <w:szCs w:val="28"/>
        </w:rPr>
        <w:t xml:space="preserve"> по мере взросления, уч</w:t>
      </w:r>
      <w:r w:rsidR="00B75163" w:rsidRPr="00617C48">
        <w:rPr>
          <w:rFonts w:ascii="Times New Roman" w:hAnsi="Times New Roman"/>
          <w:sz w:val="28"/>
          <w:szCs w:val="28"/>
        </w:rPr>
        <w:t>еник</w:t>
      </w:r>
      <w:r w:rsidRPr="00617C48">
        <w:rPr>
          <w:rFonts w:ascii="Times New Roman" w:hAnsi="Times New Roman"/>
          <w:sz w:val="28"/>
          <w:szCs w:val="28"/>
        </w:rPr>
        <w:t xml:space="preserve"> все больше осознает ответственность за выступление</w:t>
      </w:r>
      <w:r w:rsidR="00E8051E" w:rsidRPr="00617C48">
        <w:rPr>
          <w:rFonts w:ascii="Times New Roman" w:hAnsi="Times New Roman"/>
          <w:sz w:val="28"/>
          <w:szCs w:val="28"/>
        </w:rPr>
        <w:t>:</w:t>
      </w:r>
      <w:r w:rsidR="00E83EBF">
        <w:rPr>
          <w:rFonts w:ascii="Times New Roman" w:hAnsi="Times New Roman"/>
          <w:sz w:val="28"/>
          <w:szCs w:val="28"/>
        </w:rPr>
        <w:t xml:space="preserve"> </w:t>
      </w:r>
      <w:r w:rsidR="00E8051E" w:rsidRPr="00617C48">
        <w:rPr>
          <w:rFonts w:ascii="Times New Roman" w:hAnsi="Times New Roman"/>
          <w:sz w:val="28"/>
          <w:szCs w:val="28"/>
        </w:rPr>
        <w:t>в</w:t>
      </w:r>
      <w:r w:rsidRPr="00617C48">
        <w:rPr>
          <w:rFonts w:ascii="Times New Roman" w:hAnsi="Times New Roman"/>
          <w:sz w:val="28"/>
          <w:szCs w:val="28"/>
        </w:rPr>
        <w:t>олнение, страх, неуверен</w:t>
      </w:r>
      <w:r w:rsidR="00CC0950" w:rsidRPr="00617C48">
        <w:rPr>
          <w:rFonts w:ascii="Times New Roman" w:hAnsi="Times New Roman"/>
          <w:sz w:val="28"/>
          <w:szCs w:val="28"/>
        </w:rPr>
        <w:t xml:space="preserve">ность в собственных силах могут </w:t>
      </w:r>
      <w:r w:rsidRPr="00617C48">
        <w:rPr>
          <w:rFonts w:ascii="Times New Roman" w:hAnsi="Times New Roman"/>
          <w:sz w:val="28"/>
          <w:szCs w:val="28"/>
        </w:rPr>
        <w:t xml:space="preserve">негативно отразиться на качестве исполнения конкурсной программы. Поэтому важно </w:t>
      </w: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>формировать</w:t>
      </w:r>
      <w:r w:rsidR="004A0132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 у него</w:t>
      </w: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 сценическую устойчивость</w:t>
      </w:r>
      <w:r w:rsidR="009A0832"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 с</w:t>
      </w:r>
      <w:r w:rsidRPr="00617C48">
        <w:rPr>
          <w:rStyle w:val="c0"/>
          <w:rFonts w:ascii="Times New Roman" w:hAnsi="Times New Roman"/>
          <w:color w:val="000000"/>
          <w:sz w:val="28"/>
          <w:szCs w:val="28"/>
        </w:rPr>
        <w:t xml:space="preserve"> ранних лет.</w:t>
      </w:r>
    </w:p>
    <w:p w:rsidR="004B44F5" w:rsidRPr="00617C48" w:rsidRDefault="005B26DC" w:rsidP="0034095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Сценическое волнение у каждого ребенка определяется его</w:t>
      </w:r>
      <w:r w:rsidR="00A212F4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психофизической конституцией, типом нервной системы. Каждый исполнитель чувствует себя по-разному и педагогу необходимо индивидуально подходить к способам преодоления этой проблемы.</w:t>
      </w:r>
      <w:r w:rsidR="00A212F4">
        <w:rPr>
          <w:rFonts w:ascii="Times New Roman" w:hAnsi="Times New Roman"/>
          <w:sz w:val="28"/>
          <w:szCs w:val="28"/>
        </w:rPr>
        <w:t xml:space="preserve"> </w:t>
      </w:r>
      <w:r w:rsidR="004B44F5" w:rsidRPr="00617C48">
        <w:rPr>
          <w:rFonts w:ascii="Times New Roman" w:hAnsi="Times New Roman"/>
          <w:sz w:val="28"/>
          <w:szCs w:val="28"/>
        </w:rPr>
        <w:t>В подготовке к выступлению нужно устранить все, что мешает, что может вызв</w:t>
      </w:r>
      <w:r w:rsidR="00CC0950" w:rsidRPr="00617C48">
        <w:rPr>
          <w:rFonts w:ascii="Times New Roman" w:hAnsi="Times New Roman"/>
          <w:sz w:val="28"/>
          <w:szCs w:val="28"/>
        </w:rPr>
        <w:t xml:space="preserve">ать нервозность. У ученика не </w:t>
      </w:r>
      <w:r w:rsidR="004B44F5" w:rsidRPr="00617C48">
        <w:rPr>
          <w:rFonts w:ascii="Times New Roman" w:hAnsi="Times New Roman"/>
          <w:sz w:val="28"/>
          <w:szCs w:val="28"/>
        </w:rPr>
        <w:t>должно возникать сомнений в полном успехе. Предстоящего выступления надо ждать как праздник, а не как страшного суда.</w:t>
      </w:r>
    </w:p>
    <w:p w:rsidR="00C540DD" w:rsidRPr="00617C48" w:rsidRDefault="00386001" w:rsidP="0034095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Страх перед сценой возникает в связи с мыслями о провале</w:t>
      </w:r>
      <w:r w:rsidR="00972F46" w:rsidRPr="00617C48">
        <w:rPr>
          <w:rFonts w:ascii="Times New Roman" w:hAnsi="Times New Roman"/>
          <w:sz w:val="28"/>
          <w:szCs w:val="28"/>
        </w:rPr>
        <w:t xml:space="preserve"> перед</w:t>
      </w:r>
      <w:r w:rsidR="00CA08A7">
        <w:rPr>
          <w:rFonts w:ascii="Times New Roman" w:hAnsi="Times New Roman"/>
          <w:sz w:val="28"/>
          <w:szCs w:val="28"/>
        </w:rPr>
        <w:t xml:space="preserve"> </w:t>
      </w:r>
      <w:r w:rsidR="00972F46" w:rsidRPr="00617C48">
        <w:rPr>
          <w:rFonts w:ascii="Times New Roman" w:hAnsi="Times New Roman"/>
          <w:sz w:val="28"/>
          <w:szCs w:val="28"/>
        </w:rPr>
        <w:t>большим количеством посторонних людей</w:t>
      </w:r>
      <w:r w:rsidRPr="00617C48">
        <w:rPr>
          <w:rFonts w:ascii="Times New Roman" w:hAnsi="Times New Roman"/>
          <w:sz w:val="28"/>
          <w:szCs w:val="28"/>
        </w:rPr>
        <w:t>, возможности забыть</w:t>
      </w:r>
      <w:r w:rsidR="00CA08A7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текст</w:t>
      </w:r>
      <w:r w:rsidR="00CA08A7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 xml:space="preserve">произведения из-за волнения, неумения игнорировать ошибку в исполнении и продолжать </w:t>
      </w:r>
      <w:r w:rsidR="00411942" w:rsidRPr="00617C48">
        <w:rPr>
          <w:rFonts w:ascii="Times New Roman" w:hAnsi="Times New Roman"/>
          <w:sz w:val="28"/>
          <w:szCs w:val="28"/>
        </w:rPr>
        <w:t>свою игру дальше</w:t>
      </w:r>
      <w:r w:rsidRPr="00617C48">
        <w:rPr>
          <w:rFonts w:ascii="Times New Roman" w:hAnsi="Times New Roman"/>
          <w:sz w:val="28"/>
          <w:szCs w:val="28"/>
        </w:rPr>
        <w:t>.</w:t>
      </w:r>
      <w:r w:rsidR="00C540DD" w:rsidRPr="00617C48">
        <w:rPr>
          <w:rFonts w:ascii="Times New Roman" w:hAnsi="Times New Roman"/>
          <w:sz w:val="28"/>
          <w:szCs w:val="28"/>
        </w:rPr>
        <w:t xml:space="preserve"> Как писал выдающийся исполнитель и педагог Л. Коган «Исполнитель волнуется от того, что боится забыть, а забывает оттого, что волнуется».</w:t>
      </w:r>
      <w:r w:rsidR="00654ECD" w:rsidRPr="00617C48">
        <w:rPr>
          <w:rFonts w:ascii="Times New Roman" w:hAnsi="Times New Roman"/>
          <w:sz w:val="28"/>
          <w:szCs w:val="28"/>
        </w:rPr>
        <w:t xml:space="preserve"> Исполнитель должен игнорировать любой промах,</w:t>
      </w:r>
      <w:r w:rsidR="00CA08A7">
        <w:rPr>
          <w:rFonts w:ascii="Times New Roman" w:hAnsi="Times New Roman"/>
          <w:sz w:val="28"/>
          <w:szCs w:val="28"/>
        </w:rPr>
        <w:t xml:space="preserve"> </w:t>
      </w:r>
      <w:r w:rsidR="00654ECD" w:rsidRPr="00617C48">
        <w:rPr>
          <w:rFonts w:ascii="Times New Roman" w:hAnsi="Times New Roman"/>
          <w:sz w:val="28"/>
          <w:szCs w:val="28"/>
        </w:rPr>
        <w:t>допущенный при исполнении, иначе, разволновавшись из-</w:t>
      </w:r>
      <w:r w:rsidR="001B3ECA" w:rsidRPr="00617C48">
        <w:rPr>
          <w:rFonts w:ascii="Times New Roman" w:hAnsi="Times New Roman"/>
          <w:sz w:val="28"/>
          <w:szCs w:val="28"/>
        </w:rPr>
        <w:t>за</w:t>
      </w:r>
      <w:r w:rsidR="00654ECD" w:rsidRPr="00617C48">
        <w:rPr>
          <w:rFonts w:ascii="Times New Roman" w:hAnsi="Times New Roman"/>
          <w:sz w:val="28"/>
          <w:szCs w:val="28"/>
        </w:rPr>
        <w:t xml:space="preserve"> фальшивой ноты, можно загубить всю программу.</w:t>
      </w:r>
    </w:p>
    <w:p w:rsidR="00CC0950" w:rsidRPr="00617C48" w:rsidRDefault="00E16518" w:rsidP="00CC095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Как бы ни было хорошо выучено произведение, для обнаружения</w:t>
      </w:r>
      <w:r w:rsidR="00CA08A7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возможных ошибок</w:t>
      </w:r>
      <w:r w:rsidR="007C66C6" w:rsidRPr="00617C48">
        <w:rPr>
          <w:rFonts w:ascii="Times New Roman" w:hAnsi="Times New Roman"/>
          <w:sz w:val="28"/>
          <w:szCs w:val="28"/>
        </w:rPr>
        <w:t xml:space="preserve"> я </w:t>
      </w:r>
      <w:r w:rsidRPr="00617C48">
        <w:rPr>
          <w:rFonts w:ascii="Times New Roman" w:hAnsi="Times New Roman"/>
          <w:sz w:val="28"/>
          <w:szCs w:val="28"/>
        </w:rPr>
        <w:t>предл</w:t>
      </w:r>
      <w:r w:rsidR="007C66C6" w:rsidRPr="00617C48">
        <w:rPr>
          <w:rFonts w:ascii="Times New Roman" w:hAnsi="Times New Roman"/>
          <w:sz w:val="28"/>
          <w:szCs w:val="28"/>
        </w:rPr>
        <w:t>агаю ученикам</w:t>
      </w:r>
      <w:r w:rsidR="00CA08A7">
        <w:rPr>
          <w:rFonts w:ascii="Times New Roman" w:hAnsi="Times New Roman"/>
          <w:sz w:val="28"/>
          <w:szCs w:val="28"/>
        </w:rPr>
        <w:t xml:space="preserve"> </w:t>
      </w:r>
      <w:r w:rsidR="007C66C6" w:rsidRPr="00617C48">
        <w:rPr>
          <w:rFonts w:ascii="Times New Roman" w:hAnsi="Times New Roman"/>
          <w:sz w:val="28"/>
          <w:szCs w:val="28"/>
        </w:rPr>
        <w:t xml:space="preserve">следующие </w:t>
      </w:r>
      <w:r w:rsidRPr="00617C48">
        <w:rPr>
          <w:rFonts w:ascii="Times New Roman" w:hAnsi="Times New Roman"/>
          <w:sz w:val="28"/>
          <w:szCs w:val="28"/>
        </w:rPr>
        <w:t>прием</w:t>
      </w:r>
      <w:r w:rsidR="007C66C6" w:rsidRPr="00617C48">
        <w:rPr>
          <w:rFonts w:ascii="Times New Roman" w:hAnsi="Times New Roman"/>
          <w:sz w:val="28"/>
          <w:szCs w:val="28"/>
        </w:rPr>
        <w:t>ы:</w:t>
      </w:r>
    </w:p>
    <w:p w:rsidR="00CC0950" w:rsidRPr="00617C48" w:rsidRDefault="00925F87" w:rsidP="00CC095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 xml:space="preserve">-игра с помехами и отвлекающими факторами, чтобы максимально сконцентрировать внимание. Включаю </w:t>
      </w:r>
      <w:r w:rsidR="003B5F97" w:rsidRPr="00617C48">
        <w:rPr>
          <w:rFonts w:ascii="Times New Roman" w:hAnsi="Times New Roman"/>
          <w:sz w:val="28"/>
          <w:szCs w:val="28"/>
        </w:rPr>
        <w:t>радиоприемник</w:t>
      </w:r>
      <w:r w:rsidRPr="00617C48">
        <w:rPr>
          <w:rFonts w:ascii="Times New Roman" w:hAnsi="Times New Roman"/>
          <w:sz w:val="28"/>
          <w:szCs w:val="28"/>
        </w:rPr>
        <w:t xml:space="preserve"> на среднюю громкость</w:t>
      </w:r>
      <w:r w:rsidR="00F12429" w:rsidRPr="00617C48">
        <w:rPr>
          <w:rFonts w:ascii="Times New Roman" w:hAnsi="Times New Roman"/>
          <w:sz w:val="28"/>
          <w:szCs w:val="28"/>
        </w:rPr>
        <w:t>,</w:t>
      </w:r>
      <w:r w:rsidRPr="00617C48">
        <w:rPr>
          <w:rFonts w:ascii="Times New Roman" w:hAnsi="Times New Roman"/>
          <w:sz w:val="28"/>
          <w:szCs w:val="28"/>
        </w:rPr>
        <w:t xml:space="preserve"> и ученик пытается сыграть свою конкурсную программу. Если это</w:t>
      </w:r>
      <w:r w:rsidR="003B5F97" w:rsidRPr="00617C48">
        <w:rPr>
          <w:rFonts w:ascii="Times New Roman" w:hAnsi="Times New Roman"/>
          <w:sz w:val="28"/>
          <w:szCs w:val="28"/>
        </w:rPr>
        <w:t xml:space="preserve"> у него</w:t>
      </w:r>
      <w:r w:rsidR="00CA08A7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получается,</w:t>
      </w:r>
      <w:r w:rsidR="003B5F97" w:rsidRPr="00617C48">
        <w:rPr>
          <w:rFonts w:ascii="Times New Roman" w:hAnsi="Times New Roman"/>
          <w:sz w:val="28"/>
          <w:szCs w:val="28"/>
        </w:rPr>
        <w:t xml:space="preserve"> значит</w:t>
      </w:r>
      <w:r w:rsidR="00F12429" w:rsidRPr="00617C48">
        <w:rPr>
          <w:rFonts w:ascii="Times New Roman" w:hAnsi="Times New Roman"/>
          <w:sz w:val="28"/>
          <w:szCs w:val="28"/>
        </w:rPr>
        <w:t>,</w:t>
      </w:r>
      <w:r w:rsidRPr="00617C48">
        <w:rPr>
          <w:rFonts w:ascii="Times New Roman" w:hAnsi="Times New Roman"/>
          <w:sz w:val="28"/>
          <w:szCs w:val="28"/>
        </w:rPr>
        <w:t xml:space="preserve"> он умеет хорошо сосредоточиться, и на сцене</w:t>
      </w:r>
      <w:r w:rsidR="00CA08A7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не должно быть провалов.</w:t>
      </w:r>
    </w:p>
    <w:p w:rsidR="00CC0950" w:rsidRPr="00617C48" w:rsidRDefault="00925F87" w:rsidP="00CC095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- з</w:t>
      </w:r>
      <w:r w:rsidR="00E16518" w:rsidRPr="00617C48">
        <w:rPr>
          <w:rFonts w:ascii="Times New Roman" w:hAnsi="Times New Roman"/>
          <w:sz w:val="28"/>
          <w:szCs w:val="28"/>
        </w:rPr>
        <w:t>авяз</w:t>
      </w:r>
      <w:r w:rsidR="00750F4F" w:rsidRPr="00617C48">
        <w:rPr>
          <w:rFonts w:ascii="Times New Roman" w:hAnsi="Times New Roman"/>
          <w:sz w:val="28"/>
          <w:szCs w:val="28"/>
        </w:rPr>
        <w:t>ыва</w:t>
      </w:r>
      <w:r w:rsidR="003B5F97" w:rsidRPr="00617C48">
        <w:rPr>
          <w:rFonts w:ascii="Times New Roman" w:hAnsi="Times New Roman"/>
          <w:sz w:val="28"/>
          <w:szCs w:val="28"/>
        </w:rPr>
        <w:t xml:space="preserve">ю </w:t>
      </w:r>
      <w:r w:rsidR="00E16518" w:rsidRPr="00617C48">
        <w:rPr>
          <w:rFonts w:ascii="Times New Roman" w:hAnsi="Times New Roman"/>
          <w:sz w:val="28"/>
          <w:szCs w:val="28"/>
        </w:rPr>
        <w:t xml:space="preserve">на глазах повязку. В медленном или среднем темпе </w:t>
      </w:r>
      <w:r w:rsidR="003B5F97" w:rsidRPr="00617C48">
        <w:rPr>
          <w:rFonts w:ascii="Times New Roman" w:hAnsi="Times New Roman"/>
          <w:sz w:val="28"/>
          <w:szCs w:val="28"/>
        </w:rPr>
        <w:t xml:space="preserve">он </w:t>
      </w:r>
      <w:r w:rsidR="00750F4F" w:rsidRPr="00617C48">
        <w:rPr>
          <w:rFonts w:ascii="Times New Roman" w:hAnsi="Times New Roman"/>
          <w:sz w:val="28"/>
          <w:szCs w:val="28"/>
        </w:rPr>
        <w:t>играет</w:t>
      </w:r>
      <w:r w:rsidR="00E16518" w:rsidRPr="00617C48">
        <w:rPr>
          <w:rFonts w:ascii="Times New Roman" w:hAnsi="Times New Roman"/>
          <w:sz w:val="28"/>
          <w:szCs w:val="28"/>
        </w:rPr>
        <w:t xml:space="preserve"> произведение</w:t>
      </w:r>
      <w:r w:rsidR="00750F4F" w:rsidRPr="00617C48">
        <w:rPr>
          <w:rFonts w:ascii="Times New Roman" w:hAnsi="Times New Roman"/>
          <w:sz w:val="28"/>
          <w:szCs w:val="28"/>
        </w:rPr>
        <w:t>, при этом с</w:t>
      </w:r>
      <w:r w:rsidR="00E16518" w:rsidRPr="00617C48">
        <w:rPr>
          <w:rFonts w:ascii="Times New Roman" w:hAnsi="Times New Roman"/>
          <w:sz w:val="28"/>
          <w:szCs w:val="28"/>
        </w:rPr>
        <w:t xml:space="preserve">ледит, чтобы </w:t>
      </w:r>
      <w:r w:rsidR="001A292B" w:rsidRPr="00617C48">
        <w:rPr>
          <w:rFonts w:ascii="Times New Roman" w:hAnsi="Times New Roman"/>
          <w:sz w:val="28"/>
          <w:szCs w:val="28"/>
        </w:rPr>
        <w:t xml:space="preserve">дыхание оставалось ровным и </w:t>
      </w:r>
      <w:r w:rsidR="00E16518" w:rsidRPr="00617C48">
        <w:rPr>
          <w:rFonts w:ascii="Times New Roman" w:hAnsi="Times New Roman"/>
          <w:sz w:val="28"/>
          <w:szCs w:val="28"/>
        </w:rPr>
        <w:t>нигде не возникло мышечных зажимов</w:t>
      </w:r>
      <w:r w:rsidR="001A292B" w:rsidRPr="00617C48">
        <w:rPr>
          <w:rFonts w:ascii="Times New Roman" w:hAnsi="Times New Roman"/>
          <w:sz w:val="28"/>
          <w:szCs w:val="28"/>
        </w:rPr>
        <w:t>.</w:t>
      </w:r>
    </w:p>
    <w:p w:rsidR="00CC0950" w:rsidRPr="00617C48" w:rsidRDefault="00AF4CA7" w:rsidP="00CC095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-</w:t>
      </w:r>
      <w:r w:rsidR="00DD3E6B" w:rsidRPr="00617C48">
        <w:rPr>
          <w:rFonts w:ascii="Times New Roman" w:hAnsi="Times New Roman"/>
          <w:sz w:val="28"/>
          <w:szCs w:val="28"/>
        </w:rPr>
        <w:t>в</w:t>
      </w:r>
      <w:r w:rsidR="00E16518" w:rsidRPr="00617C48">
        <w:rPr>
          <w:rFonts w:ascii="Times New Roman" w:hAnsi="Times New Roman"/>
          <w:sz w:val="28"/>
          <w:szCs w:val="28"/>
        </w:rPr>
        <w:t xml:space="preserve"> момент исполнения программы в трудном месте</w:t>
      </w:r>
      <w:r w:rsidR="00E63AAB" w:rsidRPr="00617C48">
        <w:rPr>
          <w:rFonts w:ascii="Times New Roman" w:hAnsi="Times New Roman"/>
          <w:sz w:val="28"/>
          <w:szCs w:val="28"/>
        </w:rPr>
        <w:t xml:space="preserve"> я</w:t>
      </w:r>
      <w:r w:rsidR="00E16518" w:rsidRPr="00617C48">
        <w:rPr>
          <w:rFonts w:ascii="Times New Roman" w:hAnsi="Times New Roman"/>
          <w:sz w:val="28"/>
          <w:szCs w:val="28"/>
        </w:rPr>
        <w:t xml:space="preserve"> произно</w:t>
      </w:r>
      <w:r w:rsidR="00E63AAB" w:rsidRPr="00617C48">
        <w:rPr>
          <w:rFonts w:ascii="Times New Roman" w:hAnsi="Times New Roman"/>
          <w:sz w:val="28"/>
          <w:szCs w:val="28"/>
        </w:rPr>
        <w:t xml:space="preserve">шу </w:t>
      </w:r>
      <w:r w:rsidR="00E16518" w:rsidRPr="00617C48">
        <w:rPr>
          <w:rFonts w:ascii="Times New Roman" w:hAnsi="Times New Roman"/>
          <w:sz w:val="28"/>
          <w:szCs w:val="28"/>
        </w:rPr>
        <w:t>слово «</w:t>
      </w:r>
      <w:r w:rsidR="00174300" w:rsidRPr="00617C48">
        <w:rPr>
          <w:rFonts w:ascii="Times New Roman" w:hAnsi="Times New Roman"/>
          <w:sz w:val="28"/>
          <w:szCs w:val="28"/>
        </w:rPr>
        <w:t>о</w:t>
      </w:r>
      <w:r w:rsidR="00E16518" w:rsidRPr="00617C48">
        <w:rPr>
          <w:rFonts w:ascii="Times New Roman" w:hAnsi="Times New Roman"/>
          <w:sz w:val="28"/>
          <w:szCs w:val="28"/>
        </w:rPr>
        <w:t>шибка»</w:t>
      </w:r>
      <w:r w:rsidR="00174300" w:rsidRPr="00617C48">
        <w:rPr>
          <w:rFonts w:ascii="Times New Roman" w:hAnsi="Times New Roman"/>
          <w:sz w:val="28"/>
          <w:szCs w:val="28"/>
        </w:rPr>
        <w:t>. У</w:t>
      </w:r>
      <w:r w:rsidR="00E63AAB" w:rsidRPr="00617C48">
        <w:rPr>
          <w:rFonts w:ascii="Times New Roman" w:hAnsi="Times New Roman"/>
          <w:sz w:val="28"/>
          <w:szCs w:val="28"/>
        </w:rPr>
        <w:t xml:space="preserve">ченик </w:t>
      </w:r>
      <w:r w:rsidR="00E16518" w:rsidRPr="00617C48">
        <w:rPr>
          <w:rFonts w:ascii="Times New Roman" w:hAnsi="Times New Roman"/>
          <w:sz w:val="28"/>
          <w:szCs w:val="28"/>
        </w:rPr>
        <w:t xml:space="preserve">при этом должен суметь </w:t>
      </w:r>
      <w:r w:rsidR="00174300" w:rsidRPr="00617C48">
        <w:rPr>
          <w:rFonts w:ascii="Times New Roman" w:hAnsi="Times New Roman"/>
          <w:sz w:val="28"/>
          <w:szCs w:val="28"/>
        </w:rPr>
        <w:t>не от</w:t>
      </w:r>
      <w:r w:rsidR="00983FD1" w:rsidRPr="00617C48">
        <w:rPr>
          <w:rFonts w:ascii="Times New Roman" w:hAnsi="Times New Roman"/>
          <w:sz w:val="28"/>
          <w:szCs w:val="28"/>
        </w:rPr>
        <w:t>в</w:t>
      </w:r>
      <w:r w:rsidR="00174300" w:rsidRPr="00617C48">
        <w:rPr>
          <w:rFonts w:ascii="Times New Roman" w:hAnsi="Times New Roman"/>
          <w:sz w:val="28"/>
          <w:szCs w:val="28"/>
        </w:rPr>
        <w:t>лечься на мои слова, а</w:t>
      </w:r>
      <w:r w:rsidR="0092737F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сыграть</w:t>
      </w:r>
      <w:r w:rsidR="00653F59" w:rsidRPr="00617C48">
        <w:rPr>
          <w:rFonts w:ascii="Times New Roman" w:hAnsi="Times New Roman"/>
          <w:sz w:val="28"/>
          <w:szCs w:val="28"/>
        </w:rPr>
        <w:t xml:space="preserve"> произведение</w:t>
      </w:r>
      <w:r w:rsidRPr="00617C48">
        <w:rPr>
          <w:rFonts w:ascii="Times New Roman" w:hAnsi="Times New Roman"/>
          <w:sz w:val="28"/>
          <w:szCs w:val="28"/>
        </w:rPr>
        <w:t xml:space="preserve"> без остановки</w:t>
      </w:r>
      <w:r w:rsidR="00174300" w:rsidRPr="00617C48">
        <w:rPr>
          <w:rFonts w:ascii="Times New Roman" w:hAnsi="Times New Roman"/>
          <w:sz w:val="28"/>
          <w:szCs w:val="28"/>
        </w:rPr>
        <w:t>, как будто ничего не слышал.</w:t>
      </w:r>
    </w:p>
    <w:p w:rsidR="00DD3E6B" w:rsidRPr="00617C48" w:rsidRDefault="00955190" w:rsidP="00CC095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-</w:t>
      </w:r>
      <w:r w:rsidR="00DD3E6B" w:rsidRPr="00617C48">
        <w:rPr>
          <w:rFonts w:ascii="Times New Roman" w:hAnsi="Times New Roman"/>
          <w:sz w:val="28"/>
          <w:szCs w:val="28"/>
        </w:rPr>
        <w:t>в</w:t>
      </w:r>
      <w:r w:rsidR="00E16518" w:rsidRPr="00617C48">
        <w:rPr>
          <w:rFonts w:ascii="Times New Roman" w:hAnsi="Times New Roman"/>
          <w:sz w:val="28"/>
          <w:szCs w:val="28"/>
        </w:rPr>
        <w:t>ыполн</w:t>
      </w:r>
      <w:r w:rsidR="00DD3E6B" w:rsidRPr="00617C48">
        <w:rPr>
          <w:rFonts w:ascii="Times New Roman" w:hAnsi="Times New Roman"/>
          <w:sz w:val="28"/>
          <w:szCs w:val="28"/>
        </w:rPr>
        <w:t>ение</w:t>
      </w:r>
      <w:r w:rsidR="0092737F">
        <w:rPr>
          <w:rFonts w:ascii="Times New Roman" w:hAnsi="Times New Roman"/>
          <w:sz w:val="28"/>
          <w:szCs w:val="28"/>
        </w:rPr>
        <w:t xml:space="preserve"> </w:t>
      </w:r>
      <w:r w:rsidR="00DD3E6B" w:rsidRPr="00617C48">
        <w:rPr>
          <w:rFonts w:ascii="Times New Roman" w:hAnsi="Times New Roman"/>
          <w:sz w:val="28"/>
          <w:szCs w:val="28"/>
        </w:rPr>
        <w:t>физических</w:t>
      </w:r>
      <w:r w:rsidR="0092737F">
        <w:rPr>
          <w:rFonts w:ascii="Times New Roman" w:hAnsi="Times New Roman"/>
          <w:sz w:val="28"/>
          <w:szCs w:val="28"/>
        </w:rPr>
        <w:t xml:space="preserve"> </w:t>
      </w:r>
      <w:r w:rsidR="00DD3E6B" w:rsidRPr="00617C48">
        <w:rPr>
          <w:rFonts w:ascii="Times New Roman" w:hAnsi="Times New Roman"/>
          <w:sz w:val="28"/>
          <w:szCs w:val="28"/>
        </w:rPr>
        <w:t>упражнений</w:t>
      </w:r>
      <w:r w:rsidR="000C5FD3" w:rsidRPr="00617C48">
        <w:rPr>
          <w:rFonts w:ascii="Times New Roman" w:hAnsi="Times New Roman"/>
          <w:sz w:val="28"/>
          <w:szCs w:val="28"/>
        </w:rPr>
        <w:t>.</w:t>
      </w:r>
      <w:r w:rsidR="0092737F">
        <w:rPr>
          <w:rFonts w:ascii="Times New Roman" w:hAnsi="Times New Roman"/>
          <w:sz w:val="28"/>
          <w:szCs w:val="28"/>
        </w:rPr>
        <w:t xml:space="preserve"> </w:t>
      </w:r>
      <w:r w:rsidR="000C5FD3" w:rsidRPr="00617C48">
        <w:rPr>
          <w:rFonts w:ascii="Times New Roman" w:hAnsi="Times New Roman"/>
          <w:sz w:val="28"/>
          <w:szCs w:val="28"/>
        </w:rPr>
        <w:t>П</w:t>
      </w:r>
      <w:r w:rsidR="00E16518" w:rsidRPr="00617C48">
        <w:rPr>
          <w:rFonts w:ascii="Times New Roman" w:hAnsi="Times New Roman"/>
          <w:sz w:val="28"/>
          <w:szCs w:val="28"/>
        </w:rPr>
        <w:t>ры</w:t>
      </w:r>
      <w:r w:rsidR="000C5FD3" w:rsidRPr="00617C48">
        <w:rPr>
          <w:rFonts w:ascii="Times New Roman" w:hAnsi="Times New Roman"/>
          <w:sz w:val="28"/>
          <w:szCs w:val="28"/>
        </w:rPr>
        <w:t>гает</w:t>
      </w:r>
      <w:r w:rsidR="0092737F">
        <w:rPr>
          <w:rFonts w:ascii="Times New Roman" w:hAnsi="Times New Roman"/>
          <w:sz w:val="28"/>
          <w:szCs w:val="28"/>
        </w:rPr>
        <w:t xml:space="preserve"> </w:t>
      </w:r>
      <w:r w:rsidR="00E16518" w:rsidRPr="00617C48">
        <w:rPr>
          <w:rFonts w:ascii="Times New Roman" w:hAnsi="Times New Roman"/>
          <w:sz w:val="28"/>
          <w:szCs w:val="28"/>
        </w:rPr>
        <w:t>и</w:t>
      </w:r>
      <w:r w:rsidR="0092737F">
        <w:rPr>
          <w:rFonts w:ascii="Times New Roman" w:hAnsi="Times New Roman"/>
          <w:sz w:val="28"/>
          <w:szCs w:val="28"/>
        </w:rPr>
        <w:t xml:space="preserve"> </w:t>
      </w:r>
      <w:r w:rsidR="00E16518" w:rsidRPr="00617C48">
        <w:rPr>
          <w:rFonts w:ascii="Times New Roman" w:hAnsi="Times New Roman"/>
          <w:sz w:val="28"/>
          <w:szCs w:val="28"/>
        </w:rPr>
        <w:t>приседа</w:t>
      </w:r>
      <w:r w:rsidR="00CC0950" w:rsidRPr="00617C48">
        <w:rPr>
          <w:rFonts w:ascii="Times New Roman" w:hAnsi="Times New Roman"/>
          <w:sz w:val="28"/>
          <w:szCs w:val="28"/>
        </w:rPr>
        <w:t xml:space="preserve">ет </w:t>
      </w:r>
      <w:r w:rsidR="000C5FD3" w:rsidRPr="00617C48">
        <w:rPr>
          <w:rFonts w:ascii="Times New Roman" w:hAnsi="Times New Roman"/>
          <w:sz w:val="28"/>
          <w:szCs w:val="28"/>
        </w:rPr>
        <w:t>до</w:t>
      </w:r>
      <w:r w:rsidR="0092737F">
        <w:rPr>
          <w:rFonts w:ascii="Times New Roman" w:hAnsi="Times New Roman"/>
          <w:sz w:val="28"/>
          <w:szCs w:val="28"/>
        </w:rPr>
        <w:t xml:space="preserve"> </w:t>
      </w:r>
      <w:r w:rsidR="000C5FD3" w:rsidRPr="00617C48">
        <w:rPr>
          <w:rFonts w:ascii="Times New Roman" w:hAnsi="Times New Roman"/>
          <w:sz w:val="28"/>
          <w:szCs w:val="28"/>
        </w:rPr>
        <w:t xml:space="preserve">учащения </w:t>
      </w:r>
      <w:r w:rsidR="00E16518" w:rsidRPr="00617C48">
        <w:rPr>
          <w:rFonts w:ascii="Times New Roman" w:hAnsi="Times New Roman"/>
          <w:sz w:val="28"/>
          <w:szCs w:val="28"/>
        </w:rPr>
        <w:t>пульса,</w:t>
      </w:r>
      <w:r w:rsidR="00DD3E6B" w:rsidRPr="00617C48">
        <w:rPr>
          <w:rFonts w:ascii="Times New Roman" w:hAnsi="Times New Roman"/>
          <w:sz w:val="28"/>
          <w:szCs w:val="28"/>
        </w:rPr>
        <w:t xml:space="preserve"> а потом </w:t>
      </w:r>
      <w:r w:rsidR="000C5FD3" w:rsidRPr="00617C48">
        <w:rPr>
          <w:rFonts w:ascii="Times New Roman" w:hAnsi="Times New Roman"/>
          <w:sz w:val="28"/>
          <w:szCs w:val="28"/>
        </w:rPr>
        <w:t>и</w:t>
      </w:r>
      <w:r w:rsidR="00E16518" w:rsidRPr="00617C48">
        <w:rPr>
          <w:rFonts w:ascii="Times New Roman" w:hAnsi="Times New Roman"/>
          <w:sz w:val="28"/>
          <w:szCs w:val="28"/>
        </w:rPr>
        <w:t>гра</w:t>
      </w:r>
      <w:r w:rsidR="000C5FD3" w:rsidRPr="00617C48">
        <w:rPr>
          <w:rFonts w:ascii="Times New Roman" w:hAnsi="Times New Roman"/>
          <w:sz w:val="28"/>
          <w:szCs w:val="28"/>
        </w:rPr>
        <w:t>е</w:t>
      </w:r>
      <w:r w:rsidR="00CC0950" w:rsidRPr="00617C48">
        <w:rPr>
          <w:rFonts w:ascii="Times New Roman" w:hAnsi="Times New Roman"/>
          <w:sz w:val="28"/>
          <w:szCs w:val="28"/>
        </w:rPr>
        <w:t>т программу.</w:t>
      </w:r>
    </w:p>
    <w:p w:rsidR="00617C48" w:rsidRPr="00617C48" w:rsidRDefault="00CC0950" w:rsidP="00617C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 xml:space="preserve">Во </w:t>
      </w:r>
      <w:r w:rsidR="00E16518" w:rsidRPr="00617C48">
        <w:rPr>
          <w:rFonts w:ascii="Times New Roman" w:hAnsi="Times New Roman"/>
          <w:sz w:val="28"/>
          <w:szCs w:val="28"/>
        </w:rPr>
        <w:t xml:space="preserve">время </w:t>
      </w:r>
      <w:r w:rsidR="00B95364" w:rsidRPr="00617C48">
        <w:rPr>
          <w:rFonts w:ascii="Times New Roman" w:hAnsi="Times New Roman"/>
          <w:sz w:val="28"/>
          <w:szCs w:val="28"/>
        </w:rPr>
        <w:t>выступления</w:t>
      </w:r>
      <w:r w:rsidR="0092737F">
        <w:rPr>
          <w:rFonts w:ascii="Times New Roman" w:hAnsi="Times New Roman"/>
          <w:sz w:val="28"/>
          <w:szCs w:val="28"/>
        </w:rPr>
        <w:t xml:space="preserve"> </w:t>
      </w:r>
      <w:r w:rsidR="00E16518" w:rsidRPr="00617C48">
        <w:rPr>
          <w:rFonts w:ascii="Times New Roman" w:hAnsi="Times New Roman"/>
          <w:sz w:val="28"/>
          <w:szCs w:val="28"/>
        </w:rPr>
        <w:t>могут появиться какие-то неожиданности,</w:t>
      </w:r>
      <w:r w:rsidR="0092737F">
        <w:rPr>
          <w:rFonts w:ascii="Times New Roman" w:hAnsi="Times New Roman"/>
          <w:sz w:val="28"/>
          <w:szCs w:val="28"/>
        </w:rPr>
        <w:t xml:space="preserve"> </w:t>
      </w:r>
      <w:r w:rsidR="00E16518" w:rsidRPr="00617C48">
        <w:rPr>
          <w:rFonts w:ascii="Times New Roman" w:hAnsi="Times New Roman"/>
          <w:sz w:val="28"/>
          <w:szCs w:val="28"/>
        </w:rPr>
        <w:t>шероховатости</w:t>
      </w:r>
      <w:r w:rsidR="00B95364" w:rsidRPr="00617C48">
        <w:rPr>
          <w:rFonts w:ascii="Times New Roman" w:hAnsi="Times New Roman"/>
          <w:sz w:val="28"/>
          <w:szCs w:val="28"/>
        </w:rPr>
        <w:t xml:space="preserve"> в тексте: </w:t>
      </w:r>
      <w:r w:rsidR="00E16518" w:rsidRPr="00617C48">
        <w:rPr>
          <w:rFonts w:ascii="Times New Roman" w:hAnsi="Times New Roman"/>
          <w:sz w:val="28"/>
          <w:szCs w:val="28"/>
        </w:rPr>
        <w:t>смаза</w:t>
      </w:r>
      <w:r w:rsidR="00B95364" w:rsidRPr="00617C48">
        <w:rPr>
          <w:rFonts w:ascii="Times New Roman" w:hAnsi="Times New Roman"/>
          <w:sz w:val="28"/>
          <w:szCs w:val="28"/>
        </w:rPr>
        <w:t>л пассаж</w:t>
      </w:r>
      <w:r w:rsidR="00E16518" w:rsidRPr="00617C48">
        <w:rPr>
          <w:rFonts w:ascii="Times New Roman" w:hAnsi="Times New Roman"/>
          <w:sz w:val="28"/>
          <w:szCs w:val="28"/>
        </w:rPr>
        <w:t xml:space="preserve"> или зацепи</w:t>
      </w:r>
      <w:r w:rsidR="00B95364" w:rsidRPr="00617C48">
        <w:rPr>
          <w:rFonts w:ascii="Times New Roman" w:hAnsi="Times New Roman"/>
          <w:sz w:val="28"/>
          <w:szCs w:val="28"/>
        </w:rPr>
        <w:t>л</w:t>
      </w:r>
      <w:r w:rsidR="00E16518" w:rsidRPr="00617C48">
        <w:rPr>
          <w:rFonts w:ascii="Times New Roman" w:hAnsi="Times New Roman"/>
          <w:sz w:val="28"/>
          <w:szCs w:val="28"/>
        </w:rPr>
        <w:t xml:space="preserve"> не ту ноту. </w:t>
      </w:r>
      <w:r w:rsidR="00B95364" w:rsidRPr="00617C48">
        <w:rPr>
          <w:rFonts w:ascii="Times New Roman" w:hAnsi="Times New Roman"/>
          <w:sz w:val="28"/>
          <w:szCs w:val="28"/>
        </w:rPr>
        <w:t>Я учу учеников</w:t>
      </w:r>
      <w:r w:rsidR="00E16518" w:rsidRPr="00617C48">
        <w:rPr>
          <w:rFonts w:ascii="Times New Roman" w:hAnsi="Times New Roman"/>
          <w:sz w:val="28"/>
          <w:szCs w:val="28"/>
        </w:rPr>
        <w:t xml:space="preserve"> не придавать этому никакого значения, чтобы мимолетная фальшь не перебила ход мыслей. Главное – сохранить течение музыки.</w:t>
      </w:r>
    </w:p>
    <w:p w:rsidR="00617C48" w:rsidRPr="00617C48" w:rsidRDefault="00E16518" w:rsidP="00617C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На сцене может случиться</w:t>
      </w:r>
      <w:r w:rsidR="00B95364" w:rsidRPr="00617C48">
        <w:rPr>
          <w:rFonts w:ascii="Times New Roman" w:hAnsi="Times New Roman"/>
          <w:sz w:val="28"/>
          <w:szCs w:val="28"/>
        </w:rPr>
        <w:t xml:space="preserve"> и</w:t>
      </w:r>
      <w:r w:rsidRPr="00617C48">
        <w:rPr>
          <w:rFonts w:ascii="Times New Roman" w:hAnsi="Times New Roman"/>
          <w:sz w:val="28"/>
          <w:szCs w:val="28"/>
        </w:rPr>
        <w:t xml:space="preserve"> так,</w:t>
      </w:r>
      <w:r w:rsidR="00FE7B9E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что в какой-то момент исполнитель запутывается в тексте, не знает, что играть дальше. Эти моменты – серьезный экзамен для психики и нервов солис</w:t>
      </w:r>
      <w:r w:rsidR="00617C48" w:rsidRPr="00617C48">
        <w:rPr>
          <w:rFonts w:ascii="Times New Roman" w:hAnsi="Times New Roman"/>
          <w:sz w:val="28"/>
          <w:szCs w:val="28"/>
        </w:rPr>
        <w:t xml:space="preserve">та. Здесь важно не растеряться, </w:t>
      </w:r>
      <w:r w:rsidRPr="00617C48">
        <w:rPr>
          <w:rFonts w:ascii="Times New Roman" w:hAnsi="Times New Roman"/>
          <w:sz w:val="28"/>
          <w:szCs w:val="28"/>
        </w:rPr>
        <w:t>не</w:t>
      </w:r>
      <w:r w:rsidR="006A277D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превратить случайность в катастрофу. Необходимо воспитывать у исполнителя умение «забыть» любой промах в</w:t>
      </w:r>
      <w:r w:rsidR="00617C48" w:rsidRPr="00617C48">
        <w:rPr>
          <w:rFonts w:ascii="Times New Roman" w:hAnsi="Times New Roman"/>
          <w:sz w:val="28"/>
          <w:szCs w:val="28"/>
        </w:rPr>
        <w:t xml:space="preserve">о время исполнения, иначе из-за </w:t>
      </w:r>
      <w:r w:rsidRPr="00617C48">
        <w:rPr>
          <w:rFonts w:ascii="Times New Roman" w:hAnsi="Times New Roman"/>
          <w:sz w:val="28"/>
          <w:szCs w:val="28"/>
        </w:rPr>
        <w:t>незначительной помарки можно провалить все выступление.</w:t>
      </w:r>
    </w:p>
    <w:p w:rsidR="00617C48" w:rsidRPr="00617C48" w:rsidRDefault="00EB0F63" w:rsidP="00617C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На</w:t>
      </w:r>
      <w:r w:rsidR="00ED6F0C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практике есть несколько способов преодоления сценического</w:t>
      </w:r>
      <w:r w:rsidR="00ED6F0C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волнения.</w:t>
      </w:r>
    </w:p>
    <w:p w:rsidR="00617C48" w:rsidRPr="00617C48" w:rsidRDefault="00EB0F63" w:rsidP="00617C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Во-первых, педагог должен постараться отвлечь исполнителя от</w:t>
      </w:r>
      <w:r w:rsidR="00ED6F0C">
        <w:rPr>
          <w:rFonts w:ascii="Times New Roman" w:hAnsi="Times New Roman"/>
          <w:sz w:val="28"/>
          <w:szCs w:val="28"/>
        </w:rPr>
        <w:t xml:space="preserve"> </w:t>
      </w:r>
      <w:r w:rsidR="00A8285D" w:rsidRPr="00617C48">
        <w:rPr>
          <w:rFonts w:ascii="Times New Roman" w:hAnsi="Times New Roman"/>
          <w:color w:val="000000" w:themeColor="text1"/>
          <w:sz w:val="28"/>
          <w:szCs w:val="28"/>
        </w:rPr>
        <w:t>посторонних</w:t>
      </w:r>
      <w:r w:rsidR="00ED6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мыслей и сконцентрировать его внимание на определенном</w:t>
      </w:r>
      <w:r w:rsidR="00ED6F0C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 xml:space="preserve">элементе музыки, на его звучании, темпе, ритме. Это позволяет в кратчайшие сроки достичь общей сосредоточенности </w:t>
      </w:r>
      <w:r w:rsidR="00B80439" w:rsidRPr="00617C48">
        <w:rPr>
          <w:rFonts w:ascii="Times New Roman" w:hAnsi="Times New Roman"/>
          <w:sz w:val="28"/>
          <w:szCs w:val="28"/>
        </w:rPr>
        <w:t>ребенка</w:t>
      </w:r>
      <w:r w:rsidRPr="00617C48">
        <w:rPr>
          <w:rFonts w:ascii="Times New Roman" w:hAnsi="Times New Roman"/>
          <w:sz w:val="28"/>
          <w:szCs w:val="28"/>
        </w:rPr>
        <w:t>.</w:t>
      </w:r>
      <w:r w:rsidR="00617C48" w:rsidRPr="00617C48">
        <w:rPr>
          <w:rFonts w:ascii="Times New Roman" w:hAnsi="Times New Roman"/>
          <w:sz w:val="28"/>
          <w:szCs w:val="28"/>
        </w:rPr>
        <w:t xml:space="preserve"> «Непосредственно перед </w:t>
      </w:r>
      <w:r w:rsidR="00811769" w:rsidRPr="00617C48">
        <w:rPr>
          <w:rFonts w:ascii="Times New Roman" w:hAnsi="Times New Roman"/>
          <w:sz w:val="28"/>
          <w:szCs w:val="28"/>
        </w:rPr>
        <w:t>выступлением, – настаивает А.Д. Алексеев, – внимание ученика нельзя</w:t>
      </w:r>
      <w:r w:rsidR="00ED6F0C">
        <w:rPr>
          <w:rFonts w:ascii="Times New Roman" w:hAnsi="Times New Roman"/>
          <w:sz w:val="28"/>
          <w:szCs w:val="28"/>
        </w:rPr>
        <w:t xml:space="preserve"> </w:t>
      </w:r>
      <w:r w:rsidR="00811769" w:rsidRPr="00617C48">
        <w:rPr>
          <w:rFonts w:ascii="Times New Roman" w:hAnsi="Times New Roman"/>
          <w:sz w:val="28"/>
          <w:szCs w:val="28"/>
        </w:rPr>
        <w:t>загружать многими замечаниями, так как это обычно вредно отражается на</w:t>
      </w:r>
      <w:r w:rsidR="00ED6F0C">
        <w:rPr>
          <w:rFonts w:ascii="Times New Roman" w:hAnsi="Times New Roman"/>
          <w:sz w:val="28"/>
          <w:szCs w:val="28"/>
        </w:rPr>
        <w:t xml:space="preserve"> </w:t>
      </w:r>
      <w:r w:rsidR="00811769" w:rsidRPr="00617C48">
        <w:rPr>
          <w:rFonts w:ascii="Times New Roman" w:hAnsi="Times New Roman"/>
          <w:sz w:val="28"/>
          <w:szCs w:val="28"/>
        </w:rPr>
        <w:t>исполнении»</w:t>
      </w:r>
      <w:r w:rsidR="00580A15" w:rsidRPr="00617C48">
        <w:rPr>
          <w:rFonts w:ascii="Times New Roman" w:hAnsi="Times New Roman"/>
          <w:sz w:val="28"/>
          <w:szCs w:val="28"/>
        </w:rPr>
        <w:t>[</w:t>
      </w:r>
      <w:r w:rsidR="00285086" w:rsidRPr="00617C48">
        <w:rPr>
          <w:rFonts w:ascii="Times New Roman" w:hAnsi="Times New Roman"/>
          <w:sz w:val="28"/>
          <w:szCs w:val="28"/>
        </w:rPr>
        <w:t>1</w:t>
      </w:r>
      <w:r w:rsidR="00825047" w:rsidRPr="00617C48">
        <w:rPr>
          <w:rFonts w:ascii="Times New Roman" w:hAnsi="Times New Roman"/>
          <w:sz w:val="28"/>
          <w:szCs w:val="28"/>
        </w:rPr>
        <w:t>,45</w:t>
      </w:r>
      <w:r w:rsidR="00075250" w:rsidRPr="00617C48">
        <w:rPr>
          <w:rFonts w:ascii="Times New Roman" w:hAnsi="Times New Roman"/>
          <w:sz w:val="28"/>
          <w:szCs w:val="28"/>
        </w:rPr>
        <w:t>]</w:t>
      </w:r>
      <w:r w:rsidR="00811769" w:rsidRPr="00617C48">
        <w:rPr>
          <w:rFonts w:ascii="Times New Roman" w:hAnsi="Times New Roman"/>
          <w:sz w:val="28"/>
          <w:szCs w:val="28"/>
        </w:rPr>
        <w:t>.</w:t>
      </w:r>
    </w:p>
    <w:p w:rsidR="00617C48" w:rsidRPr="00617C48" w:rsidRDefault="00EA5E77" w:rsidP="00617C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Еще один из методов преодоления боязни сцены - метод самовнушения.</w:t>
      </w:r>
      <w:r w:rsidR="007203CD" w:rsidRPr="00617C48">
        <w:rPr>
          <w:rFonts w:ascii="Times New Roman" w:hAnsi="Times New Roman"/>
          <w:sz w:val="28"/>
          <w:szCs w:val="28"/>
        </w:rPr>
        <w:t xml:space="preserve"> «Я </w:t>
      </w:r>
      <w:r w:rsidR="000C5FD3" w:rsidRPr="00617C48">
        <w:rPr>
          <w:rFonts w:ascii="Times New Roman" w:hAnsi="Times New Roman"/>
          <w:sz w:val="28"/>
          <w:szCs w:val="28"/>
        </w:rPr>
        <w:t>внушаю</w:t>
      </w:r>
      <w:r w:rsidR="00ED6F0C">
        <w:rPr>
          <w:rFonts w:ascii="Times New Roman" w:hAnsi="Times New Roman"/>
          <w:sz w:val="28"/>
          <w:szCs w:val="28"/>
        </w:rPr>
        <w:t xml:space="preserve"> </w:t>
      </w:r>
      <w:r w:rsidR="00B95364" w:rsidRPr="00617C48">
        <w:rPr>
          <w:rFonts w:ascii="Times New Roman" w:hAnsi="Times New Roman"/>
          <w:sz w:val="28"/>
          <w:szCs w:val="28"/>
        </w:rPr>
        <w:t xml:space="preserve">ученикам </w:t>
      </w:r>
      <w:r w:rsidR="007203CD" w:rsidRPr="00617C48">
        <w:rPr>
          <w:rFonts w:ascii="Times New Roman" w:hAnsi="Times New Roman"/>
          <w:sz w:val="28"/>
          <w:szCs w:val="28"/>
        </w:rPr>
        <w:t xml:space="preserve"> перед выступлением: «У тебя</w:t>
      </w:r>
      <w:r w:rsidR="00B95364" w:rsidRPr="00617C48">
        <w:rPr>
          <w:rFonts w:ascii="Times New Roman" w:hAnsi="Times New Roman"/>
          <w:sz w:val="28"/>
          <w:szCs w:val="28"/>
        </w:rPr>
        <w:t xml:space="preserve"> хорошо выученная</w:t>
      </w:r>
      <w:r w:rsidR="00ED6F0C">
        <w:rPr>
          <w:rFonts w:ascii="Times New Roman" w:hAnsi="Times New Roman"/>
          <w:sz w:val="28"/>
          <w:szCs w:val="28"/>
        </w:rPr>
        <w:t xml:space="preserve"> </w:t>
      </w:r>
      <w:r w:rsidR="00B95364" w:rsidRPr="00617C48">
        <w:rPr>
          <w:rFonts w:ascii="Times New Roman" w:hAnsi="Times New Roman"/>
          <w:sz w:val="28"/>
          <w:szCs w:val="28"/>
        </w:rPr>
        <w:t xml:space="preserve">программа, поэтому все получится. </w:t>
      </w:r>
      <w:r w:rsidR="007203CD" w:rsidRPr="00617C48">
        <w:rPr>
          <w:rFonts w:ascii="Times New Roman" w:hAnsi="Times New Roman"/>
          <w:sz w:val="28"/>
          <w:szCs w:val="28"/>
        </w:rPr>
        <w:t>Ты</w:t>
      </w:r>
      <w:r w:rsidR="00B95364" w:rsidRPr="00617C48">
        <w:rPr>
          <w:rFonts w:ascii="Times New Roman" w:hAnsi="Times New Roman"/>
          <w:sz w:val="28"/>
          <w:szCs w:val="28"/>
        </w:rPr>
        <w:t xml:space="preserve"> должен сы</w:t>
      </w:r>
      <w:r w:rsidR="007203CD" w:rsidRPr="00617C48">
        <w:rPr>
          <w:rFonts w:ascii="Times New Roman" w:hAnsi="Times New Roman"/>
          <w:sz w:val="28"/>
          <w:szCs w:val="28"/>
        </w:rPr>
        <w:t>гра</w:t>
      </w:r>
      <w:r w:rsidR="00B95364" w:rsidRPr="00617C48">
        <w:rPr>
          <w:rFonts w:ascii="Times New Roman" w:hAnsi="Times New Roman"/>
          <w:sz w:val="28"/>
          <w:szCs w:val="28"/>
        </w:rPr>
        <w:t>т</w:t>
      </w:r>
      <w:r w:rsidR="007203CD" w:rsidRPr="00617C48">
        <w:rPr>
          <w:rFonts w:ascii="Times New Roman" w:hAnsi="Times New Roman"/>
          <w:sz w:val="28"/>
          <w:szCs w:val="28"/>
        </w:rPr>
        <w:t>ь с удовольствием и</w:t>
      </w:r>
      <w:r w:rsidR="00ED6F0C">
        <w:rPr>
          <w:rFonts w:ascii="Times New Roman" w:hAnsi="Times New Roman"/>
          <w:sz w:val="28"/>
          <w:szCs w:val="28"/>
        </w:rPr>
        <w:t xml:space="preserve"> </w:t>
      </w:r>
      <w:r w:rsidR="007203CD" w:rsidRPr="00617C48">
        <w:rPr>
          <w:rFonts w:ascii="Times New Roman" w:hAnsi="Times New Roman"/>
          <w:sz w:val="28"/>
          <w:szCs w:val="28"/>
        </w:rPr>
        <w:t xml:space="preserve">поделиться этим с публикой». </w:t>
      </w:r>
      <w:r w:rsidR="00D1135F" w:rsidRPr="00617C48">
        <w:rPr>
          <w:rFonts w:ascii="Times New Roman" w:hAnsi="Times New Roman"/>
          <w:sz w:val="28"/>
          <w:szCs w:val="28"/>
        </w:rPr>
        <w:t>Ученику</w:t>
      </w:r>
      <w:r w:rsidR="00ED6F0C">
        <w:rPr>
          <w:rFonts w:ascii="Times New Roman" w:hAnsi="Times New Roman"/>
          <w:sz w:val="28"/>
          <w:szCs w:val="28"/>
        </w:rPr>
        <w:t xml:space="preserve"> </w:t>
      </w:r>
      <w:r w:rsidR="000C5FD3" w:rsidRPr="00617C48">
        <w:rPr>
          <w:rFonts w:ascii="Times New Roman" w:hAnsi="Times New Roman"/>
          <w:sz w:val="28"/>
          <w:szCs w:val="28"/>
        </w:rPr>
        <w:t xml:space="preserve">предлагаю </w:t>
      </w:r>
      <w:r w:rsidR="00617C48" w:rsidRPr="00617C48">
        <w:rPr>
          <w:rFonts w:ascii="Times New Roman" w:hAnsi="Times New Roman"/>
          <w:sz w:val="28"/>
          <w:szCs w:val="28"/>
        </w:rPr>
        <w:t xml:space="preserve">повторять себе перед </w:t>
      </w:r>
      <w:r w:rsidR="00D1135F" w:rsidRPr="00617C48">
        <w:rPr>
          <w:rFonts w:ascii="Times New Roman" w:hAnsi="Times New Roman"/>
          <w:sz w:val="28"/>
          <w:szCs w:val="28"/>
        </w:rPr>
        <w:t>выходом на сцену</w:t>
      </w:r>
      <w:r w:rsidR="000C5FD3" w:rsidRPr="00617C48">
        <w:rPr>
          <w:rFonts w:ascii="Times New Roman" w:hAnsi="Times New Roman"/>
          <w:sz w:val="28"/>
          <w:szCs w:val="28"/>
        </w:rPr>
        <w:t>:</w:t>
      </w:r>
      <w:r w:rsidR="00D1135F" w:rsidRPr="00617C48">
        <w:rPr>
          <w:rFonts w:ascii="Times New Roman" w:hAnsi="Times New Roman"/>
          <w:sz w:val="28"/>
          <w:szCs w:val="28"/>
        </w:rPr>
        <w:t xml:space="preserve"> «</w:t>
      </w:r>
      <w:r w:rsidR="000C5FD3" w:rsidRPr="00617C48">
        <w:rPr>
          <w:rFonts w:ascii="Times New Roman" w:hAnsi="Times New Roman"/>
          <w:sz w:val="28"/>
          <w:szCs w:val="28"/>
        </w:rPr>
        <w:t xml:space="preserve">Я спокоен и сосредоточен на музыке. </w:t>
      </w:r>
      <w:r w:rsidR="00D1135F" w:rsidRPr="00617C48">
        <w:rPr>
          <w:rFonts w:ascii="Times New Roman" w:hAnsi="Times New Roman"/>
          <w:bCs/>
          <w:sz w:val="28"/>
          <w:szCs w:val="28"/>
        </w:rPr>
        <w:t>Я с нетерпением жду кон</w:t>
      </w:r>
      <w:r w:rsidR="00463EAF" w:rsidRPr="00617C48">
        <w:rPr>
          <w:rFonts w:ascii="Times New Roman" w:hAnsi="Times New Roman"/>
          <w:bCs/>
          <w:sz w:val="28"/>
          <w:szCs w:val="28"/>
        </w:rPr>
        <w:t>курса</w:t>
      </w:r>
      <w:r w:rsidR="00D1135F" w:rsidRPr="00617C48">
        <w:rPr>
          <w:rFonts w:ascii="Times New Roman" w:hAnsi="Times New Roman"/>
          <w:bCs/>
          <w:sz w:val="28"/>
          <w:szCs w:val="28"/>
        </w:rPr>
        <w:t>. Я контролирую и слушаю свою игру. Я верю в себя»</w:t>
      </w:r>
      <w:r w:rsidR="00D1135F" w:rsidRPr="00617C48">
        <w:rPr>
          <w:rFonts w:ascii="Times New Roman" w:hAnsi="Times New Roman"/>
          <w:sz w:val="28"/>
          <w:szCs w:val="28"/>
        </w:rPr>
        <w:t>.</w:t>
      </w:r>
      <w:r w:rsidR="000C43D6" w:rsidRPr="00617C48">
        <w:rPr>
          <w:rFonts w:ascii="Times New Roman" w:hAnsi="Times New Roman"/>
          <w:sz w:val="28"/>
          <w:szCs w:val="28"/>
        </w:rPr>
        <w:t xml:space="preserve"> Самовнушение полезно связывать с картиной предстоящего успеха, считая ее заслуженной и справедливой наградой за хорошо сде</w:t>
      </w:r>
      <w:r w:rsidR="00617C48" w:rsidRPr="00617C48">
        <w:rPr>
          <w:rFonts w:ascii="Times New Roman" w:hAnsi="Times New Roman"/>
          <w:sz w:val="28"/>
          <w:szCs w:val="28"/>
        </w:rPr>
        <w:t xml:space="preserve">ланную работу. Уверенность, что </w:t>
      </w:r>
      <w:r w:rsidR="000C43D6" w:rsidRPr="00617C48">
        <w:rPr>
          <w:rFonts w:ascii="Times New Roman" w:hAnsi="Times New Roman"/>
          <w:sz w:val="28"/>
          <w:szCs w:val="28"/>
        </w:rPr>
        <w:t>произведение хорошо выучено, спасет от многих негативных форм эстрадного волнения.</w:t>
      </w:r>
    </w:p>
    <w:p w:rsidR="00617C48" w:rsidRPr="00617C48" w:rsidRDefault="00EB0F63" w:rsidP="00617C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Во-вторых,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можно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использовать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аутогенную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тренировку</w:t>
      </w:r>
      <w:r w:rsidR="00617C48" w:rsidRPr="00617C48">
        <w:rPr>
          <w:rFonts w:ascii="Times New Roman" w:hAnsi="Times New Roman"/>
          <w:sz w:val="28"/>
          <w:szCs w:val="28"/>
        </w:rPr>
        <w:t xml:space="preserve"> - </w:t>
      </w:r>
      <w:r w:rsidRPr="00617C48">
        <w:rPr>
          <w:rFonts w:ascii="Times New Roman" w:hAnsi="Times New Roman"/>
          <w:sz w:val="28"/>
          <w:szCs w:val="28"/>
        </w:rPr>
        <w:t>нормализировать дыхание, расслабить мы</w:t>
      </w:r>
      <w:r w:rsidR="00617C48" w:rsidRPr="00617C48">
        <w:rPr>
          <w:rFonts w:ascii="Times New Roman" w:hAnsi="Times New Roman"/>
          <w:sz w:val="28"/>
          <w:szCs w:val="28"/>
        </w:rPr>
        <w:t xml:space="preserve">шцы, встряхнуть зажатые участки </w:t>
      </w:r>
      <w:r w:rsidRPr="00617C48">
        <w:rPr>
          <w:rFonts w:ascii="Times New Roman" w:hAnsi="Times New Roman"/>
          <w:sz w:val="28"/>
          <w:szCs w:val="28"/>
        </w:rPr>
        <w:t>тела, проговаривать слова успокоения.</w:t>
      </w:r>
      <w:r w:rsidR="007869BC" w:rsidRPr="00617C48">
        <w:rPr>
          <w:rFonts w:ascii="Times New Roman" w:hAnsi="Times New Roman"/>
          <w:sz w:val="28"/>
          <w:szCs w:val="28"/>
        </w:rPr>
        <w:t xml:space="preserve"> Исполнить дыхательное упражнение: надувание воображаемого шарика. Вдох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="007869BC" w:rsidRPr="00617C48">
        <w:rPr>
          <w:rFonts w:ascii="Times New Roman" w:hAnsi="Times New Roman"/>
          <w:sz w:val="28"/>
          <w:szCs w:val="28"/>
        </w:rPr>
        <w:t>через нос, выдох через рот.</w:t>
      </w:r>
      <w:r w:rsidR="005B5235" w:rsidRPr="00617C48">
        <w:rPr>
          <w:rFonts w:ascii="Times New Roman" w:hAnsi="Times New Roman"/>
          <w:sz w:val="28"/>
          <w:szCs w:val="28"/>
        </w:rPr>
        <w:t xml:space="preserve"> Для снятия нервного стресса можно потереть круговыми</w:t>
      </w:r>
      <w:r w:rsidR="00617C48" w:rsidRPr="00617C48">
        <w:rPr>
          <w:rFonts w:ascii="Times New Roman" w:hAnsi="Times New Roman"/>
          <w:sz w:val="28"/>
          <w:szCs w:val="28"/>
        </w:rPr>
        <w:t xml:space="preserve"> движениями левое, затем правое </w:t>
      </w:r>
      <w:r w:rsidR="005B5235" w:rsidRPr="00617C48">
        <w:rPr>
          <w:rFonts w:ascii="Times New Roman" w:hAnsi="Times New Roman"/>
          <w:sz w:val="28"/>
          <w:szCs w:val="28"/>
        </w:rPr>
        <w:t>запястье до появления тепла, затем проделать полукруглые массирующие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="005B5235" w:rsidRPr="00617C48">
        <w:rPr>
          <w:rFonts w:ascii="Times New Roman" w:hAnsi="Times New Roman"/>
          <w:sz w:val="28"/>
          <w:szCs w:val="28"/>
        </w:rPr>
        <w:t>движения одновременно под обеими бровями (также до появления тепла), то же самое – с двух сторон носа, напоследок натирать мочки, а затем и полностью уши до появления тепла. Подобные действия, проводимые совместно с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="005B5235" w:rsidRPr="00617C48">
        <w:rPr>
          <w:rFonts w:ascii="Times New Roman" w:hAnsi="Times New Roman"/>
          <w:sz w:val="28"/>
          <w:szCs w:val="28"/>
        </w:rPr>
        <w:t>педагогом, помогут успокоить учащегося, настроить на позитивный лад.</w:t>
      </w:r>
    </w:p>
    <w:p w:rsidR="00617C48" w:rsidRPr="00617C48" w:rsidRDefault="005B5235" w:rsidP="00617C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За 10</w:t>
      </w:r>
      <w:r w:rsidR="00AD4A6C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минут</w:t>
      </w:r>
      <w:r w:rsidR="00B27466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выпить немного сладкого, некрепкого чая</w:t>
      </w:r>
      <w:r w:rsidR="003153FD" w:rsidRPr="00617C48">
        <w:rPr>
          <w:rFonts w:ascii="Times New Roman" w:hAnsi="Times New Roman"/>
          <w:sz w:val="28"/>
          <w:szCs w:val="28"/>
        </w:rPr>
        <w:t>, кусочек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="003153FD" w:rsidRPr="00617C48">
        <w:rPr>
          <w:rFonts w:ascii="Times New Roman" w:hAnsi="Times New Roman"/>
          <w:sz w:val="28"/>
          <w:szCs w:val="28"/>
        </w:rPr>
        <w:t>шоколадки</w:t>
      </w:r>
      <w:r w:rsidR="00F20A20" w:rsidRPr="00617C48">
        <w:rPr>
          <w:rFonts w:ascii="Times New Roman" w:hAnsi="Times New Roman"/>
          <w:sz w:val="28"/>
          <w:szCs w:val="28"/>
        </w:rPr>
        <w:t>, так как сладкое уменьшает ощущение «ватных ног»</w:t>
      </w:r>
      <w:r w:rsidR="004A2D1C" w:rsidRPr="00617C48">
        <w:rPr>
          <w:rFonts w:ascii="Times New Roman" w:hAnsi="Times New Roman"/>
          <w:sz w:val="28"/>
          <w:szCs w:val="28"/>
        </w:rPr>
        <w:t xml:space="preserve"> и</w:t>
      </w:r>
      <w:r w:rsidR="00F20A20" w:rsidRPr="00617C48">
        <w:rPr>
          <w:rFonts w:ascii="Times New Roman" w:hAnsi="Times New Roman"/>
          <w:sz w:val="28"/>
          <w:szCs w:val="28"/>
        </w:rPr>
        <w:t xml:space="preserve"> «дрожание рук».</w:t>
      </w:r>
    </w:p>
    <w:p w:rsidR="00617C48" w:rsidRPr="00617C48" w:rsidRDefault="00386001" w:rsidP="0034095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В-третьих,</w:t>
      </w:r>
      <w:r w:rsidR="00617C48" w:rsidRPr="00617C48">
        <w:rPr>
          <w:rFonts w:ascii="Times New Roman" w:hAnsi="Times New Roman"/>
          <w:sz w:val="28"/>
          <w:szCs w:val="28"/>
        </w:rPr>
        <w:t xml:space="preserve"> залог </w:t>
      </w:r>
      <w:r w:rsidRPr="00617C48">
        <w:rPr>
          <w:rFonts w:ascii="Times New Roman" w:hAnsi="Times New Roman"/>
          <w:sz w:val="28"/>
          <w:szCs w:val="28"/>
        </w:rPr>
        <w:t>успешного выступления</w:t>
      </w:r>
      <w:r w:rsidR="00825047" w:rsidRPr="00617C48">
        <w:rPr>
          <w:rFonts w:ascii="Times New Roman" w:hAnsi="Times New Roman"/>
          <w:sz w:val="28"/>
          <w:szCs w:val="28"/>
        </w:rPr>
        <w:t>,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помимо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максимальной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концентрации</w:t>
      </w:r>
      <w:r w:rsidR="00825047" w:rsidRPr="00617C48">
        <w:rPr>
          <w:rFonts w:ascii="Times New Roman" w:hAnsi="Times New Roman"/>
          <w:sz w:val="28"/>
          <w:szCs w:val="28"/>
        </w:rPr>
        <w:t xml:space="preserve">, </w:t>
      </w:r>
      <w:r w:rsidRPr="00617C48">
        <w:rPr>
          <w:rFonts w:ascii="Times New Roman" w:hAnsi="Times New Roman"/>
          <w:sz w:val="28"/>
          <w:szCs w:val="28"/>
        </w:rPr>
        <w:t>– хорошо обыгранная программа. В ближайшие месяцы перед конкурсом необходимо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="00B47FA4" w:rsidRPr="00617C48">
        <w:rPr>
          <w:rFonts w:ascii="Times New Roman" w:hAnsi="Times New Roman"/>
          <w:sz w:val="28"/>
          <w:szCs w:val="28"/>
        </w:rPr>
        <w:t>на публике</w:t>
      </w:r>
      <w:r w:rsidRPr="00617C48">
        <w:rPr>
          <w:rFonts w:ascii="Times New Roman" w:hAnsi="Times New Roman"/>
          <w:sz w:val="28"/>
          <w:szCs w:val="28"/>
        </w:rPr>
        <w:t xml:space="preserve"> несколько раз обыграть програ</w:t>
      </w:r>
      <w:r w:rsidR="00754BD6" w:rsidRPr="00617C48">
        <w:rPr>
          <w:rFonts w:ascii="Times New Roman" w:hAnsi="Times New Roman"/>
          <w:sz w:val="28"/>
          <w:szCs w:val="28"/>
        </w:rPr>
        <w:t>мму</w:t>
      </w:r>
      <w:r w:rsidR="00617C48" w:rsidRPr="00617C48">
        <w:rPr>
          <w:rFonts w:ascii="Times New Roman" w:hAnsi="Times New Roman"/>
          <w:sz w:val="28"/>
          <w:szCs w:val="28"/>
        </w:rPr>
        <w:t xml:space="preserve">. На </w:t>
      </w:r>
      <w:r w:rsidR="00811769" w:rsidRPr="00617C48">
        <w:rPr>
          <w:rFonts w:ascii="Times New Roman" w:hAnsi="Times New Roman"/>
          <w:sz w:val="28"/>
          <w:szCs w:val="28"/>
        </w:rPr>
        <w:t>заключительных этапах работы, когда вещь уже готова, она проигрывается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="00811769" w:rsidRPr="00617C48">
        <w:rPr>
          <w:rFonts w:ascii="Times New Roman" w:hAnsi="Times New Roman"/>
          <w:sz w:val="28"/>
          <w:szCs w:val="28"/>
        </w:rPr>
        <w:t xml:space="preserve">целиком, от начала до конца, с представлением, что </w:t>
      </w:r>
      <w:r w:rsidR="00383774" w:rsidRPr="00617C48">
        <w:rPr>
          <w:rFonts w:ascii="Times New Roman" w:hAnsi="Times New Roman"/>
          <w:sz w:val="28"/>
          <w:szCs w:val="28"/>
        </w:rPr>
        <w:t xml:space="preserve">действие происходит </w:t>
      </w:r>
      <w:r w:rsidR="00811769" w:rsidRPr="00617C48">
        <w:rPr>
          <w:rFonts w:ascii="Times New Roman" w:hAnsi="Times New Roman"/>
          <w:sz w:val="28"/>
          <w:szCs w:val="28"/>
        </w:rPr>
        <w:t>перед очень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="00811769" w:rsidRPr="00617C48">
        <w:rPr>
          <w:rFonts w:ascii="Times New Roman" w:hAnsi="Times New Roman"/>
          <w:sz w:val="28"/>
          <w:szCs w:val="28"/>
        </w:rPr>
        <w:t>взыскательной комиссией или слушательской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="00811769" w:rsidRPr="00617C48">
        <w:rPr>
          <w:rFonts w:ascii="Times New Roman" w:hAnsi="Times New Roman"/>
          <w:sz w:val="28"/>
          <w:szCs w:val="28"/>
        </w:rPr>
        <w:t>аудиторией</w:t>
      </w:r>
      <w:r w:rsidR="00754BD6" w:rsidRPr="00617C48">
        <w:rPr>
          <w:rFonts w:ascii="Times New Roman" w:hAnsi="Times New Roman"/>
          <w:sz w:val="28"/>
          <w:szCs w:val="28"/>
        </w:rPr>
        <w:t>.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="00DD6BDE" w:rsidRPr="00617C48">
        <w:rPr>
          <w:rFonts w:ascii="Times New Roman" w:hAnsi="Times New Roman"/>
          <w:sz w:val="28"/>
          <w:szCs w:val="28"/>
        </w:rPr>
        <w:t>Помогает</w:t>
      </w:r>
      <w:r w:rsidR="00614CA7">
        <w:rPr>
          <w:rFonts w:ascii="Times New Roman" w:hAnsi="Times New Roman"/>
          <w:sz w:val="28"/>
          <w:szCs w:val="28"/>
        </w:rPr>
        <w:t xml:space="preserve"> </w:t>
      </w:r>
      <w:r w:rsidR="00DD6BDE" w:rsidRPr="00617C48">
        <w:rPr>
          <w:rFonts w:ascii="Times New Roman" w:hAnsi="Times New Roman"/>
          <w:sz w:val="28"/>
          <w:szCs w:val="28"/>
        </w:rPr>
        <w:t>видеозапись своего исполнения. Осознание того, что произведение записывают, заставляет сконцентрироваться на произведении и повышает самоконтроль.</w:t>
      </w:r>
    </w:p>
    <w:p w:rsidR="00203AE4" w:rsidRPr="00617C48" w:rsidRDefault="00DD6BDE" w:rsidP="0034095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Также, помогает пропевание по нотам текста без инструмента,</w:t>
      </w:r>
      <w:r w:rsidR="00F14895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пропевание вместе с инстр</w:t>
      </w:r>
      <w:r w:rsidR="00617C48" w:rsidRPr="00617C48">
        <w:rPr>
          <w:rFonts w:ascii="Times New Roman" w:hAnsi="Times New Roman"/>
          <w:sz w:val="28"/>
          <w:szCs w:val="28"/>
        </w:rPr>
        <w:t>ументом, пропевание «про себя».</w:t>
      </w:r>
    </w:p>
    <w:p w:rsidR="00386001" w:rsidRPr="00617C48" w:rsidRDefault="00836883" w:rsidP="0034095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П</w:t>
      </w:r>
      <w:r w:rsidR="00754BD6" w:rsidRPr="00617C48">
        <w:rPr>
          <w:rFonts w:ascii="Times New Roman" w:hAnsi="Times New Roman"/>
          <w:sz w:val="28"/>
          <w:szCs w:val="28"/>
        </w:rPr>
        <w:t>ерерыв между выступлениями не должен быть больше двух месяцев, так как теряется чувство адаптации к публичным выступлениям.</w:t>
      </w:r>
      <w:r w:rsidR="00386001" w:rsidRPr="00617C48">
        <w:rPr>
          <w:rFonts w:ascii="Times New Roman" w:hAnsi="Times New Roman"/>
          <w:sz w:val="28"/>
          <w:szCs w:val="28"/>
        </w:rPr>
        <w:t xml:space="preserve"> Когда ученик уже не раз выступал на сцене с данной программой, у него появляется</w:t>
      </w:r>
      <w:r w:rsidR="00F14895">
        <w:rPr>
          <w:rFonts w:ascii="Times New Roman" w:hAnsi="Times New Roman"/>
          <w:sz w:val="28"/>
          <w:szCs w:val="28"/>
        </w:rPr>
        <w:t xml:space="preserve"> </w:t>
      </w:r>
      <w:r w:rsidR="00386001" w:rsidRPr="00617C48">
        <w:rPr>
          <w:rFonts w:ascii="Times New Roman" w:hAnsi="Times New Roman"/>
          <w:sz w:val="28"/>
          <w:szCs w:val="28"/>
        </w:rPr>
        <w:t xml:space="preserve">возможность сконцентрироваться на деталях </w:t>
      </w:r>
      <w:r w:rsidR="00754BD6" w:rsidRPr="00617C48">
        <w:rPr>
          <w:rFonts w:ascii="Times New Roman" w:hAnsi="Times New Roman"/>
          <w:sz w:val="28"/>
          <w:szCs w:val="28"/>
        </w:rPr>
        <w:t>исполнения,</w:t>
      </w:r>
      <w:r w:rsidR="00386001" w:rsidRPr="00617C48">
        <w:rPr>
          <w:rFonts w:ascii="Times New Roman" w:hAnsi="Times New Roman"/>
          <w:sz w:val="28"/>
          <w:szCs w:val="28"/>
        </w:rPr>
        <w:t xml:space="preserve"> как до выступления, так и в процессе, отодвинув волнение и страх на дальний план.</w:t>
      </w:r>
    </w:p>
    <w:p w:rsidR="00EB0121" w:rsidRPr="00617C48" w:rsidRDefault="00754BD6" w:rsidP="0034095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В-четвертых, волнение может настигнуть исполнителя непосредственно во время выступления. Причиной мо</w:t>
      </w:r>
      <w:r w:rsidR="00617C48" w:rsidRPr="00617C48">
        <w:rPr>
          <w:rFonts w:ascii="Times New Roman" w:hAnsi="Times New Roman"/>
          <w:sz w:val="28"/>
          <w:szCs w:val="28"/>
        </w:rPr>
        <w:t xml:space="preserve">гут служить внешние факторы, не </w:t>
      </w:r>
      <w:r w:rsidRPr="00617C48">
        <w:rPr>
          <w:rFonts w:ascii="Times New Roman" w:hAnsi="Times New Roman"/>
          <w:sz w:val="28"/>
          <w:szCs w:val="28"/>
        </w:rPr>
        <w:t>зависящие от учащегося: внезапно упавший предмет, громкое покашливание и реплики из аудитории. В целях выраб</w:t>
      </w:r>
      <w:r w:rsidR="00617C48" w:rsidRPr="00617C48">
        <w:rPr>
          <w:rFonts w:ascii="Times New Roman" w:hAnsi="Times New Roman"/>
          <w:sz w:val="28"/>
          <w:szCs w:val="28"/>
        </w:rPr>
        <w:t xml:space="preserve">отки у учащегося «иммунитета» к </w:t>
      </w:r>
      <w:r w:rsidRPr="00617C48">
        <w:rPr>
          <w:rFonts w:ascii="Times New Roman" w:hAnsi="Times New Roman"/>
          <w:sz w:val="28"/>
          <w:szCs w:val="28"/>
        </w:rPr>
        <w:t>подобным случаям, при репетициях педагогу следует искусственно создавать внешние помехи, к примеру, неожиданно резко сдвинуть стул или покашлять.</w:t>
      </w:r>
      <w:r w:rsidR="00A1759B" w:rsidRPr="00617C48">
        <w:rPr>
          <w:rFonts w:ascii="Times New Roman" w:hAnsi="Times New Roman"/>
          <w:sz w:val="28"/>
          <w:szCs w:val="28"/>
        </w:rPr>
        <w:t xml:space="preserve"> Трудно вывести одинаковые для всех «рецепты» психологической подготовки к публичному выступлению, каждый должен выбрать для себя свой собственный проверенный временем способ подготовки к концертному выступлению,</w:t>
      </w:r>
      <w:r w:rsidR="00013F51">
        <w:rPr>
          <w:rFonts w:ascii="Times New Roman" w:hAnsi="Times New Roman"/>
          <w:sz w:val="28"/>
          <w:szCs w:val="28"/>
        </w:rPr>
        <w:t xml:space="preserve"> </w:t>
      </w:r>
      <w:r w:rsidR="00A1759B" w:rsidRPr="00617C48">
        <w:rPr>
          <w:rFonts w:ascii="Times New Roman" w:hAnsi="Times New Roman"/>
          <w:sz w:val="28"/>
          <w:szCs w:val="28"/>
        </w:rPr>
        <w:t>но добросовестность предварительной работы - главное в стабильности</w:t>
      </w:r>
      <w:r w:rsidR="00617C48" w:rsidRPr="00617C48">
        <w:rPr>
          <w:rFonts w:ascii="Times New Roman" w:hAnsi="Times New Roman"/>
          <w:sz w:val="28"/>
          <w:szCs w:val="28"/>
        </w:rPr>
        <w:t xml:space="preserve"> выступления.</w:t>
      </w:r>
    </w:p>
    <w:p w:rsidR="00A1759B" w:rsidRPr="00617C48" w:rsidRDefault="00A1759B" w:rsidP="0034095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Не стоит бояться неудач и ошибок - это тоже своего рода опыт.</w:t>
      </w:r>
    </w:p>
    <w:p w:rsidR="00617C48" w:rsidRPr="00617C48" w:rsidRDefault="00954438" w:rsidP="00617C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Подводя итоги</w:t>
      </w:r>
      <w:r w:rsidR="00825047" w:rsidRPr="00617C48">
        <w:rPr>
          <w:rFonts w:ascii="Times New Roman" w:hAnsi="Times New Roman"/>
          <w:sz w:val="28"/>
          <w:szCs w:val="28"/>
        </w:rPr>
        <w:t>,</w:t>
      </w:r>
      <w:r w:rsidRPr="00617C48">
        <w:rPr>
          <w:rFonts w:ascii="Times New Roman" w:hAnsi="Times New Roman"/>
          <w:sz w:val="28"/>
          <w:szCs w:val="28"/>
        </w:rPr>
        <w:t xml:space="preserve"> можно сказать, что общение со зрительской аудиторией является сугубо творческим процессом, невозможным без взаимной связи</w:t>
      </w:r>
      <w:r w:rsidR="00013F51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исполнителя-музыканта с публикой, а также воздействия влияния аудитории на самого музыканта. Пожалуй, в основе преодоления эстрадного волнения лежит творческое желание общаться с аудиторией посредством музыки: максимально полное воплощение музыкального образа, непрерывны</w:t>
      </w:r>
      <w:r w:rsidR="006178DA" w:rsidRPr="00617C48">
        <w:rPr>
          <w:rFonts w:ascii="Times New Roman" w:hAnsi="Times New Roman"/>
          <w:sz w:val="28"/>
          <w:szCs w:val="28"/>
        </w:rPr>
        <w:t xml:space="preserve">й </w:t>
      </w:r>
      <w:r w:rsidRPr="00617C48">
        <w:rPr>
          <w:rFonts w:ascii="Times New Roman" w:hAnsi="Times New Roman"/>
          <w:sz w:val="28"/>
          <w:szCs w:val="28"/>
        </w:rPr>
        <w:t>процесс открытия</w:t>
      </w:r>
      <w:r w:rsidR="00B95AA0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особого мира в исполняемом произведении.</w:t>
      </w:r>
      <w:r w:rsidR="00356F46" w:rsidRPr="00617C48">
        <w:rPr>
          <w:rFonts w:ascii="Times New Roman" w:hAnsi="Times New Roman"/>
          <w:sz w:val="28"/>
          <w:szCs w:val="28"/>
        </w:rPr>
        <w:t xml:space="preserve"> Дать однозначный рецепт для того, чтобы к</w:t>
      </w:r>
      <w:r w:rsidR="00734506" w:rsidRPr="00617C48">
        <w:rPr>
          <w:rFonts w:ascii="Times New Roman" w:hAnsi="Times New Roman"/>
          <w:sz w:val="28"/>
          <w:szCs w:val="28"/>
        </w:rPr>
        <w:t>а</w:t>
      </w:r>
      <w:r w:rsidR="00356F46" w:rsidRPr="00617C48">
        <w:rPr>
          <w:rFonts w:ascii="Times New Roman" w:hAnsi="Times New Roman"/>
          <w:sz w:val="28"/>
          <w:szCs w:val="28"/>
        </w:rPr>
        <w:t>ждое выступление юного исполнителя всегда имело успех, не</w:t>
      </w:r>
      <w:r w:rsidR="00B95AA0">
        <w:rPr>
          <w:rFonts w:ascii="Times New Roman" w:hAnsi="Times New Roman"/>
          <w:sz w:val="28"/>
          <w:szCs w:val="28"/>
        </w:rPr>
        <w:t xml:space="preserve"> </w:t>
      </w:r>
      <w:r w:rsidR="00356F46" w:rsidRPr="00617C48">
        <w:rPr>
          <w:rFonts w:ascii="Times New Roman" w:hAnsi="Times New Roman"/>
          <w:sz w:val="28"/>
          <w:szCs w:val="28"/>
        </w:rPr>
        <w:t>возьмется, пожалуй, ни один из педагогов. Каждый человек</w:t>
      </w:r>
      <w:r w:rsidR="00617C48" w:rsidRPr="00617C48">
        <w:rPr>
          <w:rFonts w:ascii="Times New Roman" w:hAnsi="Times New Roman"/>
          <w:sz w:val="28"/>
          <w:szCs w:val="28"/>
        </w:rPr>
        <w:t xml:space="preserve">–неповторимая </w:t>
      </w:r>
      <w:r w:rsidR="00356F46" w:rsidRPr="00617C48">
        <w:rPr>
          <w:rFonts w:ascii="Times New Roman" w:hAnsi="Times New Roman"/>
          <w:sz w:val="28"/>
          <w:szCs w:val="28"/>
        </w:rPr>
        <w:t>индивидуальность, следовательно, направления, формы и методы подготовки всегда должны основываться на индивидуальных качествах внутренней</w:t>
      </w:r>
      <w:r w:rsidR="00B95AA0">
        <w:rPr>
          <w:rFonts w:ascii="Times New Roman" w:hAnsi="Times New Roman"/>
          <w:sz w:val="28"/>
          <w:szCs w:val="28"/>
        </w:rPr>
        <w:t xml:space="preserve"> </w:t>
      </w:r>
      <w:r w:rsidR="00356F46" w:rsidRPr="00617C48">
        <w:rPr>
          <w:rFonts w:ascii="Times New Roman" w:hAnsi="Times New Roman"/>
          <w:sz w:val="28"/>
          <w:szCs w:val="28"/>
        </w:rPr>
        <w:t>и внешней среды музыканта.</w:t>
      </w:r>
    </w:p>
    <w:p w:rsidR="00617C48" w:rsidRPr="00617C48" w:rsidRDefault="00A1759B" w:rsidP="00617C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В заключении хочется сказать о том, что любой музыкант исполнитель должен помнить</w:t>
      </w:r>
      <w:r w:rsidR="00E112C2" w:rsidRPr="00617C48">
        <w:rPr>
          <w:rFonts w:ascii="Times New Roman" w:hAnsi="Times New Roman"/>
          <w:sz w:val="28"/>
          <w:szCs w:val="28"/>
        </w:rPr>
        <w:t>,</w:t>
      </w:r>
      <w:r w:rsidRPr="00617C48">
        <w:rPr>
          <w:rFonts w:ascii="Times New Roman" w:hAnsi="Times New Roman"/>
          <w:sz w:val="28"/>
          <w:szCs w:val="28"/>
        </w:rPr>
        <w:t xml:space="preserve"> что на сцене он обязан забыть о страхе и все свои силы и мысли направить к осмыслению той музыки, которая будет исходить из его рук. Он должен выступать посредником между композитором и слушателем, показать лучшее, на что он способен.</w:t>
      </w:r>
    </w:p>
    <w:p w:rsidR="00954438" w:rsidRPr="00617C48" w:rsidRDefault="00954438" w:rsidP="00617C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C48">
        <w:rPr>
          <w:rFonts w:ascii="Times New Roman" w:hAnsi="Times New Roman"/>
          <w:sz w:val="28"/>
          <w:szCs w:val="28"/>
        </w:rPr>
        <w:t>Конкурсные выступления играют важную роль в формировании</w:t>
      </w:r>
      <w:r w:rsidR="00B95AA0">
        <w:rPr>
          <w:rFonts w:ascii="Times New Roman" w:hAnsi="Times New Roman"/>
          <w:sz w:val="28"/>
          <w:szCs w:val="28"/>
        </w:rPr>
        <w:t xml:space="preserve"> </w:t>
      </w:r>
      <w:r w:rsidRPr="00617C48">
        <w:rPr>
          <w:rFonts w:ascii="Times New Roman" w:hAnsi="Times New Roman"/>
          <w:sz w:val="28"/>
          <w:szCs w:val="28"/>
        </w:rPr>
        <w:t>психологической устойчивости ребенка</w:t>
      </w:r>
      <w:r w:rsidR="000D1DA2" w:rsidRPr="00617C48">
        <w:rPr>
          <w:rFonts w:ascii="Times New Roman" w:hAnsi="Times New Roman"/>
          <w:sz w:val="28"/>
          <w:szCs w:val="28"/>
        </w:rPr>
        <w:t>,</w:t>
      </w:r>
      <w:r w:rsidR="00B95AA0">
        <w:rPr>
          <w:rFonts w:ascii="Times New Roman" w:hAnsi="Times New Roman"/>
          <w:sz w:val="28"/>
          <w:szCs w:val="28"/>
        </w:rPr>
        <w:t xml:space="preserve"> </w:t>
      </w:r>
      <w:r w:rsidR="000D1DA2" w:rsidRPr="00617C48">
        <w:rPr>
          <w:rFonts w:ascii="Times New Roman" w:hAnsi="Times New Roman"/>
          <w:sz w:val="28"/>
          <w:szCs w:val="28"/>
        </w:rPr>
        <w:t>в</w:t>
      </w:r>
      <w:r w:rsidRPr="00617C48">
        <w:rPr>
          <w:rFonts w:ascii="Times New Roman" w:hAnsi="Times New Roman"/>
          <w:sz w:val="28"/>
          <w:szCs w:val="28"/>
        </w:rPr>
        <w:t xml:space="preserve"> развит</w:t>
      </w:r>
      <w:r w:rsidR="00825047" w:rsidRPr="00617C48">
        <w:rPr>
          <w:rFonts w:ascii="Times New Roman" w:hAnsi="Times New Roman"/>
          <w:sz w:val="28"/>
          <w:szCs w:val="28"/>
        </w:rPr>
        <w:t>ии его целеустремленности и тяги</w:t>
      </w:r>
      <w:r w:rsidRPr="00617C48">
        <w:rPr>
          <w:rFonts w:ascii="Times New Roman" w:hAnsi="Times New Roman"/>
          <w:sz w:val="28"/>
          <w:szCs w:val="28"/>
        </w:rPr>
        <w:t xml:space="preserve"> к победе.</w:t>
      </w:r>
      <w:r w:rsidR="00C74B73" w:rsidRPr="00617C48">
        <w:rPr>
          <w:rFonts w:ascii="Times New Roman" w:hAnsi="Times New Roman"/>
          <w:sz w:val="28"/>
          <w:szCs w:val="28"/>
        </w:rPr>
        <w:t xml:space="preserve"> Основная задача педагога музыкальной школы – воспитание у ученика живого и непосредственного ощущения музыки, понимание ее</w:t>
      </w:r>
      <w:r w:rsidR="00157FDB">
        <w:rPr>
          <w:rFonts w:ascii="Times New Roman" w:hAnsi="Times New Roman"/>
          <w:sz w:val="28"/>
          <w:szCs w:val="28"/>
        </w:rPr>
        <w:t xml:space="preserve"> </w:t>
      </w:r>
      <w:r w:rsidR="00C74B73" w:rsidRPr="00617C48">
        <w:rPr>
          <w:rFonts w:ascii="Times New Roman" w:hAnsi="Times New Roman"/>
          <w:sz w:val="28"/>
          <w:szCs w:val="28"/>
        </w:rPr>
        <w:t>выразительности и фразиро</w:t>
      </w:r>
      <w:r w:rsidR="00617C48" w:rsidRPr="00617C48">
        <w:rPr>
          <w:rFonts w:ascii="Times New Roman" w:hAnsi="Times New Roman"/>
          <w:sz w:val="28"/>
          <w:szCs w:val="28"/>
        </w:rPr>
        <w:t xml:space="preserve">вки. Успех во многом зависит от </w:t>
      </w:r>
      <w:r w:rsidR="00C74B73" w:rsidRPr="00617C48">
        <w:rPr>
          <w:rFonts w:ascii="Times New Roman" w:hAnsi="Times New Roman"/>
          <w:sz w:val="28"/>
          <w:szCs w:val="28"/>
        </w:rPr>
        <w:t>профессионального мастерства педагога и степени одаренности будущего</w:t>
      </w:r>
      <w:r w:rsidR="00157FDB">
        <w:rPr>
          <w:rFonts w:ascii="Times New Roman" w:hAnsi="Times New Roman"/>
          <w:sz w:val="28"/>
          <w:szCs w:val="28"/>
        </w:rPr>
        <w:t xml:space="preserve"> </w:t>
      </w:r>
      <w:r w:rsidR="00C74B73" w:rsidRPr="00617C48">
        <w:rPr>
          <w:rFonts w:ascii="Times New Roman" w:hAnsi="Times New Roman"/>
          <w:sz w:val="28"/>
          <w:szCs w:val="28"/>
        </w:rPr>
        <w:t>музыканта.</w:t>
      </w:r>
    </w:p>
    <w:p w:rsidR="000B05E7" w:rsidRPr="00617C48" w:rsidRDefault="00AD0DEF" w:rsidP="003409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 w:rsidRPr="00617C48">
        <w:rPr>
          <w:rFonts w:ascii="Times New Roman" w:eastAsia="Calibri" w:hAnsi="Times New Roman" w:cs="Times New Roman"/>
          <w:i/>
          <w:sz w:val="28"/>
          <w:szCs w:val="28"/>
        </w:rPr>
        <w:t>Список литературы</w:t>
      </w:r>
    </w:p>
    <w:p w:rsidR="00075250" w:rsidRPr="00617C48" w:rsidRDefault="00075250" w:rsidP="0034095E">
      <w:pPr>
        <w:pStyle w:val="a5"/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7C48">
        <w:rPr>
          <w:rFonts w:ascii="Times New Roman" w:hAnsi="Times New Roman" w:cs="Times New Roman"/>
          <w:sz w:val="28"/>
          <w:szCs w:val="28"/>
        </w:rPr>
        <w:t>Алексеев А.Д</w:t>
      </w:r>
      <w:r w:rsidRPr="00617C48">
        <w:rPr>
          <w:rFonts w:ascii="Times New Roman" w:hAnsi="Times New Roman" w:cs="Times New Roman"/>
          <w:i/>
          <w:sz w:val="28"/>
          <w:szCs w:val="28"/>
        </w:rPr>
        <w:t>.</w:t>
      </w:r>
      <w:r w:rsidRPr="00617C48">
        <w:rPr>
          <w:rFonts w:ascii="Times New Roman" w:hAnsi="Times New Roman" w:cs="Times New Roman"/>
          <w:sz w:val="28"/>
          <w:szCs w:val="28"/>
        </w:rPr>
        <w:t xml:space="preserve"> Методика обучения игре на фортепиано</w:t>
      </w:r>
      <w:r w:rsidR="00825047" w:rsidRPr="00617C48">
        <w:rPr>
          <w:rFonts w:ascii="Times New Roman" w:hAnsi="Times New Roman" w:cs="Times New Roman"/>
          <w:sz w:val="28"/>
          <w:szCs w:val="28"/>
        </w:rPr>
        <w:t>. – М.: Музыка,1971.</w:t>
      </w:r>
    </w:p>
    <w:p w:rsidR="00285086" w:rsidRPr="00617C48" w:rsidRDefault="00285086" w:rsidP="0034095E">
      <w:pPr>
        <w:pStyle w:val="a5"/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7C48">
        <w:rPr>
          <w:rFonts w:ascii="Times New Roman" w:hAnsi="Times New Roman" w:cs="Times New Roman"/>
          <w:sz w:val="28"/>
          <w:szCs w:val="28"/>
        </w:rPr>
        <w:t>Баренбойм Л.А. Музыкальная педагогика и</w:t>
      </w:r>
      <w:r w:rsidR="00825047" w:rsidRPr="00617C48">
        <w:rPr>
          <w:rFonts w:ascii="Times New Roman" w:hAnsi="Times New Roman" w:cs="Times New Roman"/>
          <w:sz w:val="28"/>
          <w:szCs w:val="28"/>
        </w:rPr>
        <w:t xml:space="preserve"> исполнительство.</w:t>
      </w:r>
      <w:r w:rsidRPr="00617C48">
        <w:rPr>
          <w:rFonts w:ascii="Times New Roman" w:hAnsi="Times New Roman" w:cs="Times New Roman"/>
          <w:sz w:val="28"/>
          <w:szCs w:val="28"/>
        </w:rPr>
        <w:t xml:space="preserve"> - Л.: Музыка, 1974.</w:t>
      </w:r>
    </w:p>
    <w:p w:rsidR="00580A15" w:rsidRPr="00617C48" w:rsidRDefault="00580A15" w:rsidP="0034095E">
      <w:pPr>
        <w:pStyle w:val="a5"/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7C48">
        <w:rPr>
          <w:rFonts w:ascii="Times New Roman" w:hAnsi="Times New Roman" w:cs="Times New Roman"/>
          <w:sz w:val="28"/>
          <w:szCs w:val="28"/>
        </w:rPr>
        <w:t>Коган Г.М. У врат мастерства: Психологические предпосылки пианистической работы. - М.: Сов. Композитор, 1961</w:t>
      </w:r>
      <w:r w:rsidRPr="00617C4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85086" w:rsidRPr="00617C48" w:rsidRDefault="00285086" w:rsidP="0034095E">
      <w:pPr>
        <w:pStyle w:val="a5"/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7C48">
        <w:rPr>
          <w:rFonts w:ascii="Times New Roman" w:hAnsi="Times New Roman" w:cs="Times New Roman"/>
          <w:sz w:val="28"/>
          <w:szCs w:val="28"/>
        </w:rPr>
        <w:t>Коган Г.М. Работа пианиста</w:t>
      </w:r>
      <w:r w:rsidR="00825047" w:rsidRPr="00617C48">
        <w:rPr>
          <w:rFonts w:ascii="Times New Roman" w:hAnsi="Times New Roman" w:cs="Times New Roman"/>
          <w:sz w:val="28"/>
          <w:szCs w:val="28"/>
        </w:rPr>
        <w:t>. - М.: Музыка, 1979.</w:t>
      </w:r>
    </w:p>
    <w:sectPr w:rsidR="00285086" w:rsidRPr="00617C48" w:rsidSect="0034095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B72" w:rsidRDefault="00AA1B72" w:rsidP="00170E0A">
      <w:pPr>
        <w:spacing w:after="0" w:line="240" w:lineRule="auto"/>
      </w:pPr>
      <w:r>
        <w:separator/>
      </w:r>
    </w:p>
  </w:endnote>
  <w:endnote w:type="continuationSeparator" w:id="1">
    <w:p w:rsidR="00AA1B72" w:rsidRDefault="00AA1B72" w:rsidP="0017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B72" w:rsidRDefault="00AA1B72" w:rsidP="00170E0A">
      <w:pPr>
        <w:spacing w:after="0" w:line="240" w:lineRule="auto"/>
      </w:pPr>
      <w:r>
        <w:separator/>
      </w:r>
    </w:p>
  </w:footnote>
  <w:footnote w:type="continuationSeparator" w:id="1">
    <w:p w:rsidR="00AA1B72" w:rsidRDefault="00AA1B72" w:rsidP="0017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591"/>
    <w:multiLevelType w:val="multilevel"/>
    <w:tmpl w:val="0ADCDB2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61001F"/>
    <w:multiLevelType w:val="hybridMultilevel"/>
    <w:tmpl w:val="62942208"/>
    <w:lvl w:ilvl="0" w:tplc="937EE5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505807"/>
    <w:multiLevelType w:val="hybridMultilevel"/>
    <w:tmpl w:val="A322B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450D17"/>
    <w:multiLevelType w:val="hybridMultilevel"/>
    <w:tmpl w:val="BCB86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3684A"/>
    <w:multiLevelType w:val="hybridMultilevel"/>
    <w:tmpl w:val="2100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4497"/>
    <w:multiLevelType w:val="hybridMultilevel"/>
    <w:tmpl w:val="262CB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E1757"/>
    <w:multiLevelType w:val="multilevel"/>
    <w:tmpl w:val="2C46E9C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6956A86"/>
    <w:multiLevelType w:val="multilevel"/>
    <w:tmpl w:val="69CAC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14403FD"/>
    <w:multiLevelType w:val="multilevel"/>
    <w:tmpl w:val="740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E3CD5"/>
    <w:multiLevelType w:val="hybridMultilevel"/>
    <w:tmpl w:val="E6BC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02F4A"/>
    <w:multiLevelType w:val="hybridMultilevel"/>
    <w:tmpl w:val="B19ADFA2"/>
    <w:lvl w:ilvl="0" w:tplc="D324B6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C6F81"/>
    <w:multiLevelType w:val="hybridMultilevel"/>
    <w:tmpl w:val="AC802D6A"/>
    <w:lvl w:ilvl="0" w:tplc="72885A72">
      <w:numFmt w:val="bullet"/>
      <w:lvlText w:val=""/>
      <w:lvlJc w:val="left"/>
      <w:pPr>
        <w:ind w:left="1609" w:hanging="90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7145FDB"/>
    <w:multiLevelType w:val="hybridMultilevel"/>
    <w:tmpl w:val="6DFE2DFE"/>
    <w:lvl w:ilvl="0" w:tplc="192626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F127C2"/>
    <w:multiLevelType w:val="hybridMultilevel"/>
    <w:tmpl w:val="FC78323A"/>
    <w:lvl w:ilvl="0" w:tplc="870C422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6BC1010"/>
    <w:multiLevelType w:val="multilevel"/>
    <w:tmpl w:val="446EC7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9E55495"/>
    <w:multiLevelType w:val="hybridMultilevel"/>
    <w:tmpl w:val="552A8D78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6">
    <w:nsid w:val="6B8D3BF4"/>
    <w:multiLevelType w:val="hybridMultilevel"/>
    <w:tmpl w:val="BB8C5B1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E28ED"/>
    <w:multiLevelType w:val="hybridMultilevel"/>
    <w:tmpl w:val="777E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13C03"/>
    <w:multiLevelType w:val="multilevel"/>
    <w:tmpl w:val="0B2E40BA"/>
    <w:lvl w:ilvl="0">
      <w:numFmt w:val="decimal"/>
      <w:lvlText w:val="%1.0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14"/>
  </w:num>
  <w:num w:numId="6">
    <w:abstractNumId w:val="12"/>
  </w:num>
  <w:num w:numId="7">
    <w:abstractNumId w:val="1"/>
  </w:num>
  <w:num w:numId="8">
    <w:abstractNumId w:val="3"/>
  </w:num>
  <w:num w:numId="9">
    <w:abstractNumId w:val="11"/>
  </w:num>
  <w:num w:numId="10">
    <w:abstractNumId w:val="15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16"/>
  </w:num>
  <w:num w:numId="16">
    <w:abstractNumId w:val="9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12CD0"/>
    <w:rsid w:val="0000247A"/>
    <w:rsid w:val="00012CD0"/>
    <w:rsid w:val="00013F51"/>
    <w:rsid w:val="000252EA"/>
    <w:rsid w:val="0002663B"/>
    <w:rsid w:val="00041E32"/>
    <w:rsid w:val="000741B5"/>
    <w:rsid w:val="00075250"/>
    <w:rsid w:val="00080280"/>
    <w:rsid w:val="000911B5"/>
    <w:rsid w:val="000B05E7"/>
    <w:rsid w:val="000B0B4F"/>
    <w:rsid w:val="000B6B6F"/>
    <w:rsid w:val="000C197C"/>
    <w:rsid w:val="000C43D6"/>
    <w:rsid w:val="000C5FD3"/>
    <w:rsid w:val="000D1DA2"/>
    <w:rsid w:val="000D21E5"/>
    <w:rsid w:val="000D6753"/>
    <w:rsid w:val="000E45C3"/>
    <w:rsid w:val="001061AF"/>
    <w:rsid w:val="00107D7D"/>
    <w:rsid w:val="00125A64"/>
    <w:rsid w:val="00127862"/>
    <w:rsid w:val="001370B5"/>
    <w:rsid w:val="001458C8"/>
    <w:rsid w:val="00152802"/>
    <w:rsid w:val="001552FA"/>
    <w:rsid w:val="0015792C"/>
    <w:rsid w:val="00157FDB"/>
    <w:rsid w:val="001668F1"/>
    <w:rsid w:val="0016716E"/>
    <w:rsid w:val="00170E0A"/>
    <w:rsid w:val="00174300"/>
    <w:rsid w:val="00182608"/>
    <w:rsid w:val="00183CC0"/>
    <w:rsid w:val="00194300"/>
    <w:rsid w:val="00197184"/>
    <w:rsid w:val="001A292B"/>
    <w:rsid w:val="001A7B71"/>
    <w:rsid w:val="001B1A8E"/>
    <w:rsid w:val="001B3ECA"/>
    <w:rsid w:val="001B6BCA"/>
    <w:rsid w:val="001C2275"/>
    <w:rsid w:val="001C743A"/>
    <w:rsid w:val="00202A96"/>
    <w:rsid w:val="00203AE4"/>
    <w:rsid w:val="00213FC5"/>
    <w:rsid w:val="00214EDF"/>
    <w:rsid w:val="002204C0"/>
    <w:rsid w:val="00241D06"/>
    <w:rsid w:val="00241D18"/>
    <w:rsid w:val="00252E58"/>
    <w:rsid w:val="00255312"/>
    <w:rsid w:val="00256D83"/>
    <w:rsid w:val="0027518E"/>
    <w:rsid w:val="002772DA"/>
    <w:rsid w:val="002814A7"/>
    <w:rsid w:val="00285086"/>
    <w:rsid w:val="002854B9"/>
    <w:rsid w:val="002B129D"/>
    <w:rsid w:val="002B1AD1"/>
    <w:rsid w:val="002B3698"/>
    <w:rsid w:val="002B4FFE"/>
    <w:rsid w:val="002B51F0"/>
    <w:rsid w:val="002C25AA"/>
    <w:rsid w:val="002C62FE"/>
    <w:rsid w:val="002D3F40"/>
    <w:rsid w:val="002E2A24"/>
    <w:rsid w:val="003030B6"/>
    <w:rsid w:val="003056E1"/>
    <w:rsid w:val="003143ED"/>
    <w:rsid w:val="003153FD"/>
    <w:rsid w:val="00324DAF"/>
    <w:rsid w:val="0034095E"/>
    <w:rsid w:val="00356F46"/>
    <w:rsid w:val="00365686"/>
    <w:rsid w:val="003658C3"/>
    <w:rsid w:val="00365D49"/>
    <w:rsid w:val="003711C0"/>
    <w:rsid w:val="00376EF6"/>
    <w:rsid w:val="00381D6E"/>
    <w:rsid w:val="00383774"/>
    <w:rsid w:val="00386001"/>
    <w:rsid w:val="00386237"/>
    <w:rsid w:val="00391BEE"/>
    <w:rsid w:val="003B1630"/>
    <w:rsid w:val="003B5F97"/>
    <w:rsid w:val="003D3C5C"/>
    <w:rsid w:val="003E18B5"/>
    <w:rsid w:val="003E381B"/>
    <w:rsid w:val="003E40B5"/>
    <w:rsid w:val="00404753"/>
    <w:rsid w:val="00411942"/>
    <w:rsid w:val="004254A3"/>
    <w:rsid w:val="00463EAF"/>
    <w:rsid w:val="00477351"/>
    <w:rsid w:val="00491009"/>
    <w:rsid w:val="004A0132"/>
    <w:rsid w:val="004A073B"/>
    <w:rsid w:val="004A2D1C"/>
    <w:rsid w:val="004A7664"/>
    <w:rsid w:val="004B2785"/>
    <w:rsid w:val="004B44F5"/>
    <w:rsid w:val="004C24FD"/>
    <w:rsid w:val="004C5CF7"/>
    <w:rsid w:val="004C70E8"/>
    <w:rsid w:val="004F2FF8"/>
    <w:rsid w:val="004F79C9"/>
    <w:rsid w:val="0052553F"/>
    <w:rsid w:val="00530513"/>
    <w:rsid w:val="00536376"/>
    <w:rsid w:val="00542235"/>
    <w:rsid w:val="005439A7"/>
    <w:rsid w:val="00545161"/>
    <w:rsid w:val="0054777E"/>
    <w:rsid w:val="00551097"/>
    <w:rsid w:val="0056452D"/>
    <w:rsid w:val="00580A15"/>
    <w:rsid w:val="0058550D"/>
    <w:rsid w:val="005869E4"/>
    <w:rsid w:val="00595027"/>
    <w:rsid w:val="005964D1"/>
    <w:rsid w:val="005A7854"/>
    <w:rsid w:val="005B26DC"/>
    <w:rsid w:val="005B5235"/>
    <w:rsid w:val="005B6012"/>
    <w:rsid w:val="005C06F8"/>
    <w:rsid w:val="005C346E"/>
    <w:rsid w:val="005C50A0"/>
    <w:rsid w:val="005F095A"/>
    <w:rsid w:val="005F38BC"/>
    <w:rsid w:val="005F6E94"/>
    <w:rsid w:val="005F7232"/>
    <w:rsid w:val="00600D47"/>
    <w:rsid w:val="00614CA7"/>
    <w:rsid w:val="006161F2"/>
    <w:rsid w:val="006178DA"/>
    <w:rsid w:val="00617C48"/>
    <w:rsid w:val="006203F8"/>
    <w:rsid w:val="00653F59"/>
    <w:rsid w:val="00654022"/>
    <w:rsid w:val="00654ECD"/>
    <w:rsid w:val="00656434"/>
    <w:rsid w:val="00663197"/>
    <w:rsid w:val="00670116"/>
    <w:rsid w:val="006756F8"/>
    <w:rsid w:val="00680798"/>
    <w:rsid w:val="0068464D"/>
    <w:rsid w:val="006930A9"/>
    <w:rsid w:val="006A1EFD"/>
    <w:rsid w:val="006A277D"/>
    <w:rsid w:val="006B2CDF"/>
    <w:rsid w:val="006B380C"/>
    <w:rsid w:val="006B5B46"/>
    <w:rsid w:val="006D66FC"/>
    <w:rsid w:val="006D7EF7"/>
    <w:rsid w:val="006E05C0"/>
    <w:rsid w:val="006E2911"/>
    <w:rsid w:val="007062D4"/>
    <w:rsid w:val="00710F51"/>
    <w:rsid w:val="007203CD"/>
    <w:rsid w:val="00734506"/>
    <w:rsid w:val="0074266D"/>
    <w:rsid w:val="00750F4F"/>
    <w:rsid w:val="00754BD6"/>
    <w:rsid w:val="007570CD"/>
    <w:rsid w:val="007659EE"/>
    <w:rsid w:val="00771A28"/>
    <w:rsid w:val="007869BC"/>
    <w:rsid w:val="00793A9B"/>
    <w:rsid w:val="007A2620"/>
    <w:rsid w:val="007A5C68"/>
    <w:rsid w:val="007B1EED"/>
    <w:rsid w:val="007C66C6"/>
    <w:rsid w:val="007C6CCD"/>
    <w:rsid w:val="007C7CA5"/>
    <w:rsid w:val="007D3D0C"/>
    <w:rsid w:val="007D6E1A"/>
    <w:rsid w:val="007E56A5"/>
    <w:rsid w:val="007F175E"/>
    <w:rsid w:val="008114B1"/>
    <w:rsid w:val="00811769"/>
    <w:rsid w:val="00825047"/>
    <w:rsid w:val="008250E9"/>
    <w:rsid w:val="00825A57"/>
    <w:rsid w:val="0083032D"/>
    <w:rsid w:val="00833F53"/>
    <w:rsid w:val="00835AD1"/>
    <w:rsid w:val="00836500"/>
    <w:rsid w:val="00836883"/>
    <w:rsid w:val="0084445C"/>
    <w:rsid w:val="0085271D"/>
    <w:rsid w:val="00857156"/>
    <w:rsid w:val="00867652"/>
    <w:rsid w:val="00867BE0"/>
    <w:rsid w:val="0087331D"/>
    <w:rsid w:val="008852D1"/>
    <w:rsid w:val="00885D63"/>
    <w:rsid w:val="008968C9"/>
    <w:rsid w:val="008A16D9"/>
    <w:rsid w:val="008B12B1"/>
    <w:rsid w:val="008B6354"/>
    <w:rsid w:val="008C75E5"/>
    <w:rsid w:val="008E0896"/>
    <w:rsid w:val="008E501D"/>
    <w:rsid w:val="008E7144"/>
    <w:rsid w:val="008F2CCC"/>
    <w:rsid w:val="00906A31"/>
    <w:rsid w:val="00911DCB"/>
    <w:rsid w:val="00922277"/>
    <w:rsid w:val="00925F87"/>
    <w:rsid w:val="0092737F"/>
    <w:rsid w:val="00944DB3"/>
    <w:rsid w:val="00950276"/>
    <w:rsid w:val="009539B3"/>
    <w:rsid w:val="00954438"/>
    <w:rsid w:val="009545A5"/>
    <w:rsid w:val="00955190"/>
    <w:rsid w:val="00961BE7"/>
    <w:rsid w:val="00962BBE"/>
    <w:rsid w:val="00963350"/>
    <w:rsid w:val="00971F2B"/>
    <w:rsid w:val="00972F46"/>
    <w:rsid w:val="00980172"/>
    <w:rsid w:val="009812CE"/>
    <w:rsid w:val="00983FD1"/>
    <w:rsid w:val="00985C76"/>
    <w:rsid w:val="009947AA"/>
    <w:rsid w:val="00995688"/>
    <w:rsid w:val="009A0832"/>
    <w:rsid w:val="009A75B1"/>
    <w:rsid w:val="009B2B05"/>
    <w:rsid w:val="009D47D4"/>
    <w:rsid w:val="009E35AA"/>
    <w:rsid w:val="009E4732"/>
    <w:rsid w:val="009F1AD7"/>
    <w:rsid w:val="00A07C9E"/>
    <w:rsid w:val="00A1759B"/>
    <w:rsid w:val="00A200A2"/>
    <w:rsid w:val="00A212F4"/>
    <w:rsid w:val="00A33D14"/>
    <w:rsid w:val="00A36655"/>
    <w:rsid w:val="00A6736F"/>
    <w:rsid w:val="00A735C7"/>
    <w:rsid w:val="00A7687B"/>
    <w:rsid w:val="00A76A13"/>
    <w:rsid w:val="00A8285D"/>
    <w:rsid w:val="00AA1B72"/>
    <w:rsid w:val="00AA3771"/>
    <w:rsid w:val="00AA784E"/>
    <w:rsid w:val="00AC623F"/>
    <w:rsid w:val="00AD0DEF"/>
    <w:rsid w:val="00AD41F5"/>
    <w:rsid w:val="00AD4A6C"/>
    <w:rsid w:val="00AD5033"/>
    <w:rsid w:val="00AD7435"/>
    <w:rsid w:val="00AE5661"/>
    <w:rsid w:val="00AF4CA7"/>
    <w:rsid w:val="00B03CC1"/>
    <w:rsid w:val="00B07623"/>
    <w:rsid w:val="00B27466"/>
    <w:rsid w:val="00B31703"/>
    <w:rsid w:val="00B40943"/>
    <w:rsid w:val="00B47FA4"/>
    <w:rsid w:val="00B75163"/>
    <w:rsid w:val="00B80439"/>
    <w:rsid w:val="00B95364"/>
    <w:rsid w:val="00B956D7"/>
    <w:rsid w:val="00B95AA0"/>
    <w:rsid w:val="00B97A8C"/>
    <w:rsid w:val="00BA0CF1"/>
    <w:rsid w:val="00BA341B"/>
    <w:rsid w:val="00BA3B41"/>
    <w:rsid w:val="00BA5822"/>
    <w:rsid w:val="00BB4D8B"/>
    <w:rsid w:val="00BC4771"/>
    <w:rsid w:val="00BC7B2B"/>
    <w:rsid w:val="00BD307E"/>
    <w:rsid w:val="00BD7433"/>
    <w:rsid w:val="00BE3C7E"/>
    <w:rsid w:val="00BF165C"/>
    <w:rsid w:val="00BF646D"/>
    <w:rsid w:val="00C01331"/>
    <w:rsid w:val="00C01C6A"/>
    <w:rsid w:val="00C11B0B"/>
    <w:rsid w:val="00C17EC8"/>
    <w:rsid w:val="00C30B33"/>
    <w:rsid w:val="00C53906"/>
    <w:rsid w:val="00C540DD"/>
    <w:rsid w:val="00C57D06"/>
    <w:rsid w:val="00C71471"/>
    <w:rsid w:val="00C74B73"/>
    <w:rsid w:val="00C76466"/>
    <w:rsid w:val="00C861E2"/>
    <w:rsid w:val="00C92293"/>
    <w:rsid w:val="00C95185"/>
    <w:rsid w:val="00C9765C"/>
    <w:rsid w:val="00CA08A7"/>
    <w:rsid w:val="00CA4055"/>
    <w:rsid w:val="00CA7329"/>
    <w:rsid w:val="00CB170F"/>
    <w:rsid w:val="00CB62DB"/>
    <w:rsid w:val="00CC0950"/>
    <w:rsid w:val="00CC3190"/>
    <w:rsid w:val="00CD0AE7"/>
    <w:rsid w:val="00CF3D4F"/>
    <w:rsid w:val="00CF730F"/>
    <w:rsid w:val="00D1135F"/>
    <w:rsid w:val="00D11E95"/>
    <w:rsid w:val="00D22E84"/>
    <w:rsid w:val="00D244A6"/>
    <w:rsid w:val="00D2787F"/>
    <w:rsid w:val="00D43157"/>
    <w:rsid w:val="00D555C6"/>
    <w:rsid w:val="00D57328"/>
    <w:rsid w:val="00D63E1D"/>
    <w:rsid w:val="00D7427D"/>
    <w:rsid w:val="00D843D4"/>
    <w:rsid w:val="00D9225B"/>
    <w:rsid w:val="00DA27AC"/>
    <w:rsid w:val="00DB0DB6"/>
    <w:rsid w:val="00DB59BD"/>
    <w:rsid w:val="00DB647F"/>
    <w:rsid w:val="00DC69E2"/>
    <w:rsid w:val="00DD3BCD"/>
    <w:rsid w:val="00DD3E6B"/>
    <w:rsid w:val="00DD6BDE"/>
    <w:rsid w:val="00E112C2"/>
    <w:rsid w:val="00E16518"/>
    <w:rsid w:val="00E30A44"/>
    <w:rsid w:val="00E32018"/>
    <w:rsid w:val="00E504EF"/>
    <w:rsid w:val="00E63AAB"/>
    <w:rsid w:val="00E6464B"/>
    <w:rsid w:val="00E72836"/>
    <w:rsid w:val="00E8051E"/>
    <w:rsid w:val="00E83EBF"/>
    <w:rsid w:val="00E84915"/>
    <w:rsid w:val="00E84A4F"/>
    <w:rsid w:val="00E85C36"/>
    <w:rsid w:val="00E900E0"/>
    <w:rsid w:val="00E91A48"/>
    <w:rsid w:val="00EA5E77"/>
    <w:rsid w:val="00EB0121"/>
    <w:rsid w:val="00EB0C60"/>
    <w:rsid w:val="00EB0F63"/>
    <w:rsid w:val="00ED6F0C"/>
    <w:rsid w:val="00EE70DB"/>
    <w:rsid w:val="00EE7583"/>
    <w:rsid w:val="00EE79D0"/>
    <w:rsid w:val="00EF0062"/>
    <w:rsid w:val="00F12429"/>
    <w:rsid w:val="00F14895"/>
    <w:rsid w:val="00F20A20"/>
    <w:rsid w:val="00F20C07"/>
    <w:rsid w:val="00F26C59"/>
    <w:rsid w:val="00F353AF"/>
    <w:rsid w:val="00F442EE"/>
    <w:rsid w:val="00F47832"/>
    <w:rsid w:val="00F574F4"/>
    <w:rsid w:val="00F63497"/>
    <w:rsid w:val="00F6418E"/>
    <w:rsid w:val="00F66CF2"/>
    <w:rsid w:val="00F74AAF"/>
    <w:rsid w:val="00F86835"/>
    <w:rsid w:val="00F92E4C"/>
    <w:rsid w:val="00FA04D4"/>
    <w:rsid w:val="00FA132C"/>
    <w:rsid w:val="00FB0110"/>
    <w:rsid w:val="00FC3C1F"/>
    <w:rsid w:val="00FC7838"/>
    <w:rsid w:val="00FD4C2B"/>
    <w:rsid w:val="00FE7B9E"/>
    <w:rsid w:val="00FF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F1"/>
  </w:style>
  <w:style w:type="paragraph" w:styleId="1">
    <w:name w:val="heading 1"/>
    <w:basedOn w:val="a"/>
    <w:next w:val="a"/>
    <w:link w:val="10"/>
    <w:uiPriority w:val="9"/>
    <w:qFormat/>
    <w:rsid w:val="003E4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8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54B9"/>
  </w:style>
  <w:style w:type="paragraph" w:customStyle="1" w:styleId="c12">
    <w:name w:val="c12"/>
    <w:basedOn w:val="a"/>
    <w:rsid w:val="0028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716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E3C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E3C7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70E0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70E0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70E0A"/>
    <w:rPr>
      <w:vertAlign w:val="superscript"/>
    </w:rPr>
  </w:style>
  <w:style w:type="table" w:styleId="a9">
    <w:name w:val="Table Grid"/>
    <w:basedOn w:val="a1"/>
    <w:uiPriority w:val="59"/>
    <w:rsid w:val="0017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7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0E0A"/>
  </w:style>
  <w:style w:type="paragraph" w:styleId="ac">
    <w:name w:val="footer"/>
    <w:basedOn w:val="a"/>
    <w:link w:val="ad"/>
    <w:uiPriority w:val="99"/>
    <w:unhideWhenUsed/>
    <w:rsid w:val="0017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0E0A"/>
  </w:style>
  <w:style w:type="paragraph" w:styleId="ae">
    <w:name w:val="endnote text"/>
    <w:basedOn w:val="a"/>
    <w:link w:val="af"/>
    <w:uiPriority w:val="99"/>
    <w:semiHidden/>
    <w:unhideWhenUsed/>
    <w:rsid w:val="00170E0A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170E0A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170E0A"/>
    <w:rPr>
      <w:vertAlign w:val="superscript"/>
    </w:rPr>
  </w:style>
  <w:style w:type="paragraph" w:styleId="af1">
    <w:name w:val="Normal (Web)"/>
    <w:basedOn w:val="a"/>
    <w:uiPriority w:val="99"/>
    <w:unhideWhenUsed/>
    <w:rsid w:val="004B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4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8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54B9"/>
  </w:style>
  <w:style w:type="paragraph" w:customStyle="1" w:styleId="c12">
    <w:name w:val="c12"/>
    <w:basedOn w:val="a"/>
    <w:rsid w:val="0028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716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E3C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E3C7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70E0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70E0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70E0A"/>
    <w:rPr>
      <w:vertAlign w:val="superscript"/>
    </w:rPr>
  </w:style>
  <w:style w:type="table" w:styleId="a9">
    <w:name w:val="Table Grid"/>
    <w:basedOn w:val="a1"/>
    <w:uiPriority w:val="59"/>
    <w:rsid w:val="0017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7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0E0A"/>
  </w:style>
  <w:style w:type="paragraph" w:styleId="ac">
    <w:name w:val="footer"/>
    <w:basedOn w:val="a"/>
    <w:link w:val="ad"/>
    <w:uiPriority w:val="99"/>
    <w:unhideWhenUsed/>
    <w:rsid w:val="0017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0E0A"/>
  </w:style>
  <w:style w:type="paragraph" w:styleId="ae">
    <w:name w:val="endnote text"/>
    <w:basedOn w:val="a"/>
    <w:link w:val="af"/>
    <w:uiPriority w:val="99"/>
    <w:semiHidden/>
    <w:unhideWhenUsed/>
    <w:rsid w:val="00170E0A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170E0A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170E0A"/>
    <w:rPr>
      <w:vertAlign w:val="superscript"/>
    </w:rPr>
  </w:style>
  <w:style w:type="paragraph" w:styleId="af1">
    <w:name w:val="Normal (Web)"/>
    <w:basedOn w:val="a"/>
    <w:uiPriority w:val="99"/>
    <w:unhideWhenUsed/>
    <w:rsid w:val="004B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4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4A6C-2A09-4867-B9F7-178BC7D5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Tagir</dc:creator>
  <cp:lastModifiedBy>Пользователь</cp:lastModifiedBy>
  <cp:revision>85</cp:revision>
  <dcterms:created xsi:type="dcterms:W3CDTF">2020-12-05T15:10:00Z</dcterms:created>
  <dcterms:modified xsi:type="dcterms:W3CDTF">2024-05-16T17:39:00Z</dcterms:modified>
</cp:coreProperties>
</file>