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5" w:rsidRPr="00E75B90" w:rsidRDefault="00A64695" w:rsidP="00530672">
      <w:pPr>
        <w:tabs>
          <w:tab w:val="left" w:pos="540"/>
          <w:tab w:val="left" w:pos="567"/>
          <w:tab w:val="center" w:pos="4677"/>
        </w:tabs>
        <w:ind w:left="540"/>
        <w:jc w:val="both"/>
      </w:pPr>
      <w:r>
        <w:rPr>
          <w:b/>
        </w:rPr>
        <w:tab/>
      </w:r>
      <w:r w:rsidR="00581DF0">
        <w:rPr>
          <w:b/>
        </w:rPr>
        <w:tab/>
      </w:r>
      <w:r w:rsidR="00581DF0">
        <w:rPr>
          <w:b/>
        </w:rPr>
        <w:tab/>
      </w:r>
      <w:r w:rsidR="00530672" w:rsidRPr="00E75B90">
        <w:t xml:space="preserve">     МБУДО ДМШ №5 г. Мурманска                                                                   </w:t>
      </w:r>
      <w:r w:rsidR="00C53C4C" w:rsidRPr="00E75B90">
        <w:t xml:space="preserve">  </w:t>
      </w:r>
    </w:p>
    <w:p w:rsidR="00581DF0" w:rsidRPr="00E75B90" w:rsidRDefault="00581DF0" w:rsidP="00581DF0">
      <w:pPr>
        <w:tabs>
          <w:tab w:val="left" w:pos="567"/>
          <w:tab w:val="center" w:pos="4677"/>
        </w:tabs>
        <w:ind w:left="567"/>
        <w:jc w:val="center"/>
      </w:pPr>
      <w:r w:rsidRPr="00E75B90">
        <w:tab/>
        <w:t xml:space="preserve">     </w:t>
      </w:r>
      <w:r w:rsidRPr="00E75B90">
        <w:tab/>
      </w:r>
      <w:r w:rsidR="00530672" w:rsidRPr="00E75B90">
        <w:tab/>
        <w:t xml:space="preserve">Преподаватель </w:t>
      </w:r>
    </w:p>
    <w:p w:rsidR="00530672" w:rsidRPr="00E75B90" w:rsidRDefault="00581DF0" w:rsidP="00581DF0">
      <w:pPr>
        <w:tabs>
          <w:tab w:val="left" w:pos="567"/>
          <w:tab w:val="center" w:pos="4677"/>
        </w:tabs>
        <w:ind w:left="567"/>
        <w:jc w:val="center"/>
      </w:pPr>
      <w:r w:rsidRPr="00E75B90">
        <w:tab/>
      </w:r>
      <w:r w:rsidRPr="00E75B90">
        <w:tab/>
      </w:r>
      <w:r w:rsidRPr="00E75B90">
        <w:tab/>
      </w:r>
      <w:r w:rsidR="00530672" w:rsidRPr="00E75B90">
        <w:t>по классу фортепиано</w:t>
      </w:r>
    </w:p>
    <w:p w:rsidR="00581DF0" w:rsidRPr="00E75B90" w:rsidRDefault="00581DF0" w:rsidP="00581DF0">
      <w:pPr>
        <w:tabs>
          <w:tab w:val="left" w:pos="567"/>
          <w:tab w:val="center" w:pos="4677"/>
        </w:tabs>
        <w:ind w:left="567"/>
        <w:jc w:val="center"/>
      </w:pPr>
      <w:r w:rsidRPr="00E75B90">
        <w:t xml:space="preserve">                                                        </w:t>
      </w:r>
      <w:r w:rsidR="00D5130D" w:rsidRPr="00E75B90">
        <w:t xml:space="preserve">                 </w:t>
      </w:r>
      <w:r w:rsidRPr="00E75B90">
        <w:t>Шевченко Л</w:t>
      </w:r>
      <w:r w:rsidR="00E75B90" w:rsidRPr="00E75B90">
        <w:t>ариса Владимировна</w:t>
      </w:r>
    </w:p>
    <w:p w:rsidR="00530672" w:rsidRPr="00E75B90" w:rsidRDefault="00530672" w:rsidP="00A64695">
      <w:pPr>
        <w:tabs>
          <w:tab w:val="left" w:pos="567"/>
          <w:tab w:val="center" w:pos="4677"/>
        </w:tabs>
        <w:jc w:val="center"/>
      </w:pPr>
    </w:p>
    <w:p w:rsidR="00A64695" w:rsidRPr="00D5130D" w:rsidRDefault="00A64695" w:rsidP="00A64695">
      <w:pPr>
        <w:tabs>
          <w:tab w:val="left" w:pos="567"/>
          <w:tab w:val="center" w:pos="4677"/>
        </w:tabs>
        <w:jc w:val="center"/>
        <w:rPr>
          <w:b/>
        </w:rPr>
      </w:pPr>
      <w:r w:rsidRPr="00D5130D">
        <w:rPr>
          <w:b/>
        </w:rPr>
        <w:t>«НЕКОТОРЫЕ ФОРМЫ И МЕТОДЫ РАБОТЫ С УЧАЩИМИСЯ НА УРОКАХ СПЕЦИАЛЬНОСТИ И  МУЗИЦИРОВАНИЯ В КЛАССЕ ФОРТЕПИАНО ДМШ»</w:t>
      </w:r>
    </w:p>
    <w:p w:rsidR="00A64695" w:rsidRPr="00D5130D" w:rsidRDefault="00A64695" w:rsidP="00A64695">
      <w:pPr>
        <w:pStyle w:val="Style9"/>
        <w:widowControl/>
        <w:spacing w:line="240" w:lineRule="auto"/>
        <w:ind w:firstLine="709"/>
        <w:rPr>
          <w:rStyle w:val="FontStyle63"/>
          <w:sz w:val="24"/>
          <w:szCs w:val="24"/>
        </w:rPr>
      </w:pPr>
      <w:r w:rsidRPr="00D5130D">
        <w:rPr>
          <w:rStyle w:val="FontStyle63"/>
          <w:sz w:val="24"/>
          <w:szCs w:val="24"/>
        </w:rPr>
        <w:t>Помимо специальности, учащиеся нашей музыкальной школы имеют в своей программе обучения  предмет «</w:t>
      </w:r>
      <w:proofErr w:type="spellStart"/>
      <w:r w:rsidRPr="00D5130D">
        <w:rPr>
          <w:rStyle w:val="FontStyle63"/>
          <w:sz w:val="24"/>
          <w:szCs w:val="24"/>
        </w:rPr>
        <w:t>музицирование</w:t>
      </w:r>
      <w:proofErr w:type="spellEnd"/>
      <w:r w:rsidRPr="00D5130D">
        <w:rPr>
          <w:rStyle w:val="FontStyle63"/>
          <w:sz w:val="24"/>
          <w:szCs w:val="24"/>
        </w:rPr>
        <w:t>»</w:t>
      </w:r>
    </w:p>
    <w:p w:rsidR="00A64695" w:rsidRPr="00D5130D" w:rsidRDefault="00A64695" w:rsidP="00A64695">
      <w:pPr>
        <w:pStyle w:val="Style9"/>
        <w:widowControl/>
        <w:spacing w:line="240" w:lineRule="auto"/>
        <w:ind w:firstLine="709"/>
        <w:rPr>
          <w:rStyle w:val="FontStyle63"/>
          <w:sz w:val="24"/>
          <w:szCs w:val="24"/>
        </w:rPr>
      </w:pPr>
      <w:r w:rsidRPr="00D5130D">
        <w:rPr>
          <w:rStyle w:val="FontStyle63"/>
          <w:sz w:val="24"/>
          <w:szCs w:val="24"/>
        </w:rPr>
        <w:t xml:space="preserve"> «</w:t>
      </w:r>
      <w:proofErr w:type="spellStart"/>
      <w:r w:rsidRPr="00D5130D">
        <w:rPr>
          <w:rStyle w:val="FontStyle63"/>
          <w:sz w:val="24"/>
          <w:szCs w:val="24"/>
        </w:rPr>
        <w:t>Музицирование</w:t>
      </w:r>
      <w:proofErr w:type="spellEnd"/>
      <w:r w:rsidRPr="00D5130D">
        <w:rPr>
          <w:rStyle w:val="FontStyle63"/>
          <w:sz w:val="24"/>
          <w:szCs w:val="24"/>
        </w:rPr>
        <w:t xml:space="preserve">» осуществляет необходимую связь между предметами музыкальной школы, делает обучение более целостным. Ребёнок активно применяет на практике теоретические знания, полученные на уроках сольфеджио. В результате сложная теория легче осваивается, становится проще и понятнее. Знакомясь на уроках </w:t>
      </w:r>
      <w:proofErr w:type="spellStart"/>
      <w:r w:rsidRPr="00D5130D">
        <w:rPr>
          <w:rStyle w:val="FontStyle63"/>
          <w:sz w:val="24"/>
          <w:szCs w:val="24"/>
        </w:rPr>
        <w:t>музицирования</w:t>
      </w:r>
      <w:proofErr w:type="spellEnd"/>
      <w:r w:rsidRPr="00D5130D">
        <w:rPr>
          <w:rStyle w:val="FontStyle63"/>
          <w:sz w:val="24"/>
          <w:szCs w:val="24"/>
        </w:rPr>
        <w:t xml:space="preserve"> с различными средствам музыкальной выразительности, с музыкальной формой, разнообразными жанрами и т.д., ученики лучше усваивают знания, полученные на уроках музыкальной литературы.</w:t>
      </w:r>
    </w:p>
    <w:p w:rsidR="00A64695" w:rsidRPr="00D5130D" w:rsidRDefault="00A64695" w:rsidP="00A64695">
      <w:pPr>
        <w:pStyle w:val="a4"/>
        <w:ind w:firstLine="709"/>
        <w:rPr>
          <w:rStyle w:val="FontStyle16"/>
        </w:rPr>
      </w:pPr>
      <w:r w:rsidRPr="00D5130D">
        <w:rPr>
          <w:rStyle w:val="FontStyle16"/>
        </w:rPr>
        <w:t xml:space="preserve">Юный пианист, с помощью педагога, должен реализовать свои музыкальные и творческие способности. Для достижения хороших результатов ученику надо научиться </w:t>
      </w:r>
      <w:proofErr w:type="gramStart"/>
      <w:r w:rsidRPr="00D5130D">
        <w:rPr>
          <w:rStyle w:val="FontStyle16"/>
        </w:rPr>
        <w:t>объективно</w:t>
      </w:r>
      <w:proofErr w:type="gramEnd"/>
      <w:r w:rsidRPr="00D5130D">
        <w:rPr>
          <w:rStyle w:val="FontStyle16"/>
        </w:rPr>
        <w:t xml:space="preserve"> оценивать свой труд, анализировать удачи/неудачи проделанной работы, успешно взаимодействовать с преподавателями и другими учащимися.</w:t>
      </w:r>
    </w:p>
    <w:p w:rsidR="00A64695" w:rsidRPr="00D5130D" w:rsidRDefault="00A64695" w:rsidP="00A64695">
      <w:pPr>
        <w:jc w:val="both"/>
      </w:pPr>
      <w:r w:rsidRPr="00D5130D">
        <w:t xml:space="preserve">Цели,  которые ставит перед собой преподаватель по </w:t>
      </w:r>
      <w:proofErr w:type="spellStart"/>
      <w:r w:rsidRPr="00D5130D">
        <w:t>музицированию</w:t>
      </w:r>
      <w:proofErr w:type="spellEnd"/>
      <w:r w:rsidRPr="00D5130D">
        <w:t xml:space="preserve">: </w:t>
      </w:r>
    </w:p>
    <w:p w:rsidR="00A64695" w:rsidRPr="00D5130D" w:rsidRDefault="00A64695" w:rsidP="00A64695">
      <w:pPr>
        <w:jc w:val="both"/>
      </w:pPr>
    </w:p>
    <w:p w:rsidR="00A64695" w:rsidRPr="00D5130D" w:rsidRDefault="00A64695" w:rsidP="00A64695">
      <w:pPr>
        <w:pStyle w:val="Style19"/>
        <w:widowControl/>
        <w:numPr>
          <w:ilvl w:val="0"/>
          <w:numId w:val="1"/>
        </w:numPr>
        <w:tabs>
          <w:tab w:val="left" w:pos="989"/>
        </w:tabs>
        <w:spacing w:line="240" w:lineRule="auto"/>
        <w:rPr>
          <w:rStyle w:val="FontStyle63"/>
          <w:sz w:val="24"/>
          <w:szCs w:val="24"/>
        </w:rPr>
      </w:pPr>
      <w:r w:rsidRPr="00D5130D">
        <w:rPr>
          <w:rStyle w:val="FontStyle63"/>
          <w:sz w:val="24"/>
          <w:szCs w:val="24"/>
        </w:rPr>
        <w:t>развитие интереса к классической музыке и музыкальному творчеству;</w:t>
      </w:r>
    </w:p>
    <w:p w:rsidR="00A64695" w:rsidRPr="00D5130D" w:rsidRDefault="00A64695" w:rsidP="00A64695">
      <w:pPr>
        <w:pStyle w:val="Style19"/>
        <w:widowControl/>
        <w:numPr>
          <w:ilvl w:val="0"/>
          <w:numId w:val="1"/>
        </w:numPr>
        <w:tabs>
          <w:tab w:val="left" w:pos="989"/>
        </w:tabs>
        <w:spacing w:line="240" w:lineRule="auto"/>
        <w:rPr>
          <w:rStyle w:val="FontStyle63"/>
          <w:sz w:val="24"/>
          <w:szCs w:val="24"/>
        </w:rPr>
      </w:pPr>
      <w:r w:rsidRPr="00D5130D">
        <w:rPr>
          <w:rStyle w:val="FontStyle63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A64695" w:rsidRPr="00D5130D" w:rsidRDefault="00A64695" w:rsidP="00A64695">
      <w:pPr>
        <w:pStyle w:val="Style19"/>
        <w:widowControl/>
        <w:numPr>
          <w:ilvl w:val="0"/>
          <w:numId w:val="1"/>
        </w:numPr>
        <w:tabs>
          <w:tab w:val="left" w:pos="989"/>
        </w:tabs>
        <w:spacing w:line="240" w:lineRule="auto"/>
        <w:rPr>
          <w:rStyle w:val="FontStyle63"/>
          <w:sz w:val="24"/>
          <w:szCs w:val="24"/>
        </w:rPr>
      </w:pPr>
      <w:r w:rsidRPr="00D5130D">
        <w:rPr>
          <w:rStyle w:val="FontStyle63"/>
          <w:sz w:val="24"/>
          <w:szCs w:val="24"/>
        </w:rPr>
        <w:t xml:space="preserve">обучение навыкам самостоятельной работы с музыкальным материалом и чтению нот с листа; освоение игры по </w:t>
      </w:r>
      <w:proofErr w:type="spellStart"/>
      <w:r w:rsidRPr="00D5130D">
        <w:rPr>
          <w:rStyle w:val="FontStyle63"/>
          <w:sz w:val="24"/>
          <w:szCs w:val="24"/>
        </w:rPr>
        <w:t>цифровкам</w:t>
      </w:r>
      <w:proofErr w:type="spellEnd"/>
      <w:r w:rsidRPr="00D5130D">
        <w:rPr>
          <w:rStyle w:val="FontStyle63"/>
          <w:sz w:val="24"/>
          <w:szCs w:val="24"/>
        </w:rPr>
        <w:t>;</w:t>
      </w:r>
    </w:p>
    <w:p w:rsidR="00A64695" w:rsidRPr="00D5130D" w:rsidRDefault="00A64695" w:rsidP="00A64695">
      <w:pPr>
        <w:pStyle w:val="a6"/>
        <w:numPr>
          <w:ilvl w:val="0"/>
          <w:numId w:val="1"/>
        </w:numPr>
        <w:jc w:val="both"/>
      </w:pPr>
      <w:r w:rsidRPr="00D5130D">
        <w:rPr>
          <w:rStyle w:val="FontStyle63"/>
          <w:sz w:val="24"/>
          <w:szCs w:val="24"/>
        </w:rPr>
        <w:t xml:space="preserve">приобретение </w:t>
      </w:r>
      <w:proofErr w:type="gramStart"/>
      <w:r w:rsidRPr="00D5130D">
        <w:rPr>
          <w:rStyle w:val="FontStyle63"/>
          <w:sz w:val="24"/>
          <w:szCs w:val="24"/>
        </w:rPr>
        <w:t>обучающимися</w:t>
      </w:r>
      <w:proofErr w:type="gramEnd"/>
      <w:r w:rsidRPr="00D5130D">
        <w:rPr>
          <w:rStyle w:val="FontStyle63"/>
          <w:sz w:val="24"/>
          <w:szCs w:val="24"/>
        </w:rPr>
        <w:t xml:space="preserve"> опыта творческой деятельности и публичных выступлений</w:t>
      </w:r>
    </w:p>
    <w:p w:rsidR="00A64695" w:rsidRPr="00D5130D" w:rsidRDefault="00A64695" w:rsidP="00A64695">
      <w:pPr>
        <w:jc w:val="both"/>
      </w:pPr>
      <w:r w:rsidRPr="00D5130D">
        <w:t xml:space="preserve">Задача: Формирование исполнительских навыков, необходимых для </w:t>
      </w:r>
      <w:proofErr w:type="gramStart"/>
      <w:r w:rsidRPr="00D5130D">
        <w:t>свободного</w:t>
      </w:r>
      <w:proofErr w:type="gramEnd"/>
      <w:r w:rsidRPr="00D5130D">
        <w:t xml:space="preserve">, самостоятельного </w:t>
      </w:r>
      <w:proofErr w:type="spellStart"/>
      <w:r w:rsidRPr="00D5130D">
        <w:t>музицирования</w:t>
      </w:r>
      <w:proofErr w:type="spellEnd"/>
      <w:r w:rsidRPr="00D5130D">
        <w:t>.</w:t>
      </w:r>
    </w:p>
    <w:p w:rsidR="00A64695" w:rsidRPr="00D5130D" w:rsidRDefault="00A64695" w:rsidP="00A64695">
      <w:pPr>
        <w:jc w:val="both"/>
      </w:pPr>
    </w:p>
    <w:p w:rsidR="00A64695" w:rsidRPr="00D5130D" w:rsidRDefault="00A64695" w:rsidP="00A64695">
      <w:pPr>
        <w:jc w:val="both"/>
        <w:rPr>
          <w:i/>
        </w:rPr>
      </w:pPr>
      <w:r w:rsidRPr="00D5130D">
        <w:rPr>
          <w:i/>
        </w:rPr>
        <w:t>Основные направления работы, их значение для развития учащегося:</w:t>
      </w:r>
    </w:p>
    <w:p w:rsidR="00A64695" w:rsidRPr="00D5130D" w:rsidRDefault="00A64695" w:rsidP="00C22B04">
      <w:pPr>
        <w:ind w:firstLine="708"/>
        <w:jc w:val="both"/>
      </w:pPr>
      <w:r w:rsidRPr="00D5130D">
        <w:rPr>
          <w:i/>
        </w:rPr>
        <w:t>Игра по слуху</w:t>
      </w:r>
      <w:r w:rsidRPr="00D5130D">
        <w:t xml:space="preserve"> развивает гармонический слух и музыкальную память, стимулируют умение «слышать» клавиатуру, а также помогает проявить инициативу, фантазию, способствует различного рода поискам за инструментом, которые ведут в дальнейшем к навыкам импровизации.</w:t>
      </w:r>
    </w:p>
    <w:p w:rsidR="00A64695" w:rsidRPr="00D5130D" w:rsidRDefault="00A64695" w:rsidP="00A64695">
      <w:pPr>
        <w:jc w:val="both"/>
      </w:pPr>
      <w:r w:rsidRPr="00D5130D">
        <w:t>Работа над сочинением сопровождения (гармонизация) приобщает учащихся к богатейшему миру тональностей и свободной ориентации в этом мире, помогает осознать значение гармонии в раскрытии характера и музыкальной форме произведений.</w:t>
      </w:r>
    </w:p>
    <w:p w:rsidR="00A64695" w:rsidRPr="00D5130D" w:rsidRDefault="00A64695" w:rsidP="00C22B04">
      <w:pPr>
        <w:ind w:firstLine="708"/>
        <w:jc w:val="both"/>
      </w:pPr>
      <w:r w:rsidRPr="00D5130D">
        <w:t xml:space="preserve">Большую помощь в развитии музыкального мышления учащихся оказывает </w:t>
      </w:r>
      <w:r w:rsidRPr="00D5130D">
        <w:rPr>
          <w:i/>
        </w:rPr>
        <w:t>транспонирование</w:t>
      </w:r>
      <w:r w:rsidRPr="00D5130D">
        <w:t>. В практике начинающего музыканта раньше других видов появляется транспонирование по слуху. Этот навык облегчает усвоение ладотональных закономерностей музыки, способствует воспитанию ориентирования на клавиатуре.</w:t>
      </w:r>
    </w:p>
    <w:p w:rsidR="00A64695" w:rsidRPr="00D5130D" w:rsidRDefault="00A64695" w:rsidP="00C22B04">
      <w:pPr>
        <w:ind w:firstLine="708"/>
        <w:jc w:val="both"/>
      </w:pPr>
      <w:r w:rsidRPr="00D5130D">
        <w:t xml:space="preserve">Всегда необходимо придавать первостепенное значение быстрому первоначальному ознакомлению с произведениями, иными словами ознакомляющему </w:t>
      </w:r>
      <w:r w:rsidRPr="00D5130D">
        <w:rPr>
          <w:i/>
        </w:rPr>
        <w:t>чтению с листа</w:t>
      </w:r>
      <w:r w:rsidRPr="00D5130D">
        <w:rPr>
          <w:b/>
          <w:i/>
        </w:rPr>
        <w:t>.</w:t>
      </w:r>
      <w:r w:rsidRPr="00D5130D">
        <w:t xml:space="preserve"> Оно даст нам возможность сразу охватить произведения «целиком, как бы с птичьего полёта», сразу же постичь его открытый эмоциональный смысл, почувствовать его подлинное содержание. Систематическая работа по этому разделу способствует обогащению запаса слуховых, </w:t>
      </w:r>
      <w:proofErr w:type="gramStart"/>
      <w:r w:rsidRPr="00D5130D">
        <w:t>а</w:t>
      </w:r>
      <w:proofErr w:type="gramEnd"/>
      <w:r w:rsidRPr="00D5130D">
        <w:t xml:space="preserve"> следовательно и эмоциональных впечатлений учащегося.</w:t>
      </w:r>
    </w:p>
    <w:p w:rsidR="00A64695" w:rsidRPr="00D5130D" w:rsidRDefault="00A64695" w:rsidP="00A64695">
      <w:pPr>
        <w:ind w:firstLine="708"/>
        <w:jc w:val="both"/>
      </w:pPr>
      <w:r w:rsidRPr="00D5130D">
        <w:lastRenderedPageBreak/>
        <w:t xml:space="preserve">Учитывая то, что ученик овладевает пианистическими приёмами на уроках фортепиано постепенно, занятия по </w:t>
      </w:r>
      <w:proofErr w:type="spellStart"/>
      <w:r w:rsidRPr="00D5130D">
        <w:t>музицированию</w:t>
      </w:r>
      <w:proofErr w:type="spellEnd"/>
      <w:r w:rsidRPr="00D5130D">
        <w:t xml:space="preserve"> строятся в соответствии с основным курсом фортепиано, с учётом пианистических возможностей учащегося. Крайне желательно проходить как можно больше относительно лёгких произведений, доступных для быстрого разучивания, закрепляющих усвоенные навыки и доставляющих удовольствие от </w:t>
      </w:r>
      <w:proofErr w:type="spellStart"/>
      <w:r w:rsidRPr="00D5130D">
        <w:t>музицирования</w:t>
      </w:r>
      <w:proofErr w:type="spellEnd"/>
      <w:r w:rsidRPr="00D5130D">
        <w:t xml:space="preserve">. Важно, чтобы учащиеся исполняли переложения классической и популярной музыки (детские песни, русские народные песни и романсы, российские и зарубежные эстрадные мелодии). Переложения должны быть </w:t>
      </w:r>
      <w:proofErr w:type="spellStart"/>
      <w:r w:rsidRPr="00D5130D">
        <w:t>пианистически</w:t>
      </w:r>
      <w:proofErr w:type="spellEnd"/>
      <w:r w:rsidRPr="00D5130D">
        <w:t xml:space="preserve"> удобными, без включения технических трудностей, и ориентированными на возможности учащихся соответствующего уровня подготовки. Текст должен быть понятен ребёнку: указаны штрихи, </w:t>
      </w:r>
      <w:proofErr w:type="spellStart"/>
      <w:r w:rsidRPr="00D5130D">
        <w:t>фразировочные</w:t>
      </w:r>
      <w:proofErr w:type="spellEnd"/>
      <w:r w:rsidRPr="00D5130D">
        <w:t xml:space="preserve"> лиги, оттенки, проставлена аппликатура, педаль. Всё это позволит ученику самостоятельно разбираться в нотном тексте.</w:t>
      </w:r>
    </w:p>
    <w:p w:rsidR="00A64695" w:rsidRPr="00D5130D" w:rsidRDefault="00A64695" w:rsidP="00C22B04">
      <w:pPr>
        <w:ind w:firstLine="708"/>
        <w:jc w:val="both"/>
      </w:pPr>
      <w:r w:rsidRPr="00D5130D"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строится с учетом принципа от простого к </w:t>
      </w:r>
      <w:proofErr w:type="gramStart"/>
      <w:r w:rsidRPr="00D5130D">
        <w:t>сложному</w:t>
      </w:r>
      <w:proofErr w:type="gramEnd"/>
      <w:r w:rsidRPr="00D5130D">
        <w:t>, опираясь на индивидуальные особенности ученика.</w:t>
      </w:r>
      <w:r w:rsidRPr="00D5130D">
        <w:tab/>
      </w:r>
    </w:p>
    <w:p w:rsidR="00A64695" w:rsidRPr="00D5130D" w:rsidRDefault="00A64695" w:rsidP="00A64695">
      <w:pPr>
        <w:ind w:firstLine="708"/>
        <w:jc w:val="both"/>
      </w:pPr>
      <w:r w:rsidRPr="00D5130D">
        <w:t>В процессе работы по предмету «</w:t>
      </w:r>
      <w:proofErr w:type="spellStart"/>
      <w:r w:rsidRPr="00D5130D">
        <w:t>музицирование</w:t>
      </w:r>
      <w:proofErr w:type="spellEnd"/>
      <w:r w:rsidRPr="00D5130D">
        <w:t>» я изучила новые издания методической литературы, новый репертуар, современные методики по развитию творческих способностей учащихся:</w:t>
      </w:r>
    </w:p>
    <w:p w:rsidR="00A64695" w:rsidRPr="00D5130D" w:rsidRDefault="00A64695" w:rsidP="00A64695">
      <w:pPr>
        <w:jc w:val="both"/>
      </w:pPr>
      <w:r w:rsidRPr="00D5130D">
        <w:t xml:space="preserve">- Н. </w:t>
      </w:r>
      <w:proofErr w:type="spellStart"/>
      <w:r w:rsidRPr="00D5130D">
        <w:t>Бергер</w:t>
      </w:r>
      <w:proofErr w:type="spellEnd"/>
      <w:r w:rsidRPr="00D5130D">
        <w:t xml:space="preserve"> «</w:t>
      </w:r>
      <w:proofErr w:type="spellStart"/>
      <w:r w:rsidRPr="00D5130D">
        <w:t>Сначала-ритм</w:t>
      </w:r>
      <w:proofErr w:type="spellEnd"/>
      <w:r w:rsidRPr="00D5130D">
        <w:t>»;</w:t>
      </w:r>
    </w:p>
    <w:p w:rsidR="00A64695" w:rsidRPr="00D5130D" w:rsidRDefault="00A64695" w:rsidP="00A64695">
      <w:pPr>
        <w:jc w:val="both"/>
      </w:pPr>
      <w:r w:rsidRPr="00D5130D">
        <w:t xml:space="preserve">- О. Булаева, О. </w:t>
      </w:r>
      <w:proofErr w:type="spellStart"/>
      <w:r w:rsidRPr="00D5130D">
        <w:t>Геталова</w:t>
      </w:r>
      <w:proofErr w:type="spellEnd"/>
      <w:r w:rsidRPr="00D5130D">
        <w:t xml:space="preserve"> «Учусь импровизировать и сочинять». 5 творческих тетрадей;</w:t>
      </w:r>
    </w:p>
    <w:p w:rsidR="00A64695" w:rsidRPr="00D5130D" w:rsidRDefault="00A64695" w:rsidP="00A64695">
      <w:pPr>
        <w:jc w:val="both"/>
      </w:pPr>
      <w:r w:rsidRPr="00D5130D">
        <w:t xml:space="preserve">- Л. </w:t>
      </w:r>
      <w:proofErr w:type="spellStart"/>
      <w:r w:rsidRPr="00D5130D">
        <w:t>Борухзон</w:t>
      </w:r>
      <w:proofErr w:type="spellEnd"/>
      <w:r w:rsidRPr="00D5130D">
        <w:t>, Л. Волчек «Азбука музыкальной фантазии» в 6 тетрадях;</w:t>
      </w:r>
    </w:p>
    <w:p w:rsidR="00A64695" w:rsidRPr="00D5130D" w:rsidRDefault="00A64695" w:rsidP="00A64695">
      <w:pPr>
        <w:jc w:val="both"/>
      </w:pPr>
      <w:r w:rsidRPr="00D5130D">
        <w:t xml:space="preserve">- Е. </w:t>
      </w:r>
      <w:proofErr w:type="spellStart"/>
      <w:r w:rsidRPr="00D5130D">
        <w:t>Забурдяева</w:t>
      </w:r>
      <w:proofErr w:type="spellEnd"/>
      <w:r w:rsidRPr="00D5130D">
        <w:t xml:space="preserve">, </w:t>
      </w:r>
      <w:proofErr w:type="spellStart"/>
      <w:r w:rsidRPr="00D5130D">
        <w:t>Н.Перунова</w:t>
      </w:r>
      <w:proofErr w:type="spellEnd"/>
      <w:r w:rsidRPr="00D5130D">
        <w:t xml:space="preserve"> «Посвящение Карлу </w:t>
      </w:r>
      <w:proofErr w:type="spellStart"/>
      <w:r w:rsidRPr="00D5130D">
        <w:t>Орфу</w:t>
      </w:r>
      <w:proofErr w:type="spellEnd"/>
      <w:r w:rsidRPr="00D5130D">
        <w:t xml:space="preserve">» (Учебное пособие </w:t>
      </w:r>
      <w:proofErr w:type="gramStart"/>
      <w:r w:rsidRPr="00D5130D">
        <w:t>по</w:t>
      </w:r>
      <w:proofErr w:type="gramEnd"/>
      <w:r w:rsidRPr="00D5130D">
        <w:t xml:space="preserve"> элементарному </w:t>
      </w:r>
      <w:proofErr w:type="spellStart"/>
      <w:r w:rsidRPr="00D5130D">
        <w:t>музицированию</w:t>
      </w:r>
      <w:proofErr w:type="spellEnd"/>
      <w:r w:rsidRPr="00D5130D">
        <w:t xml:space="preserve"> на фортепиано);</w:t>
      </w:r>
    </w:p>
    <w:p w:rsidR="00A64695" w:rsidRPr="00D5130D" w:rsidRDefault="00A64695" w:rsidP="00A64695">
      <w:pPr>
        <w:jc w:val="both"/>
      </w:pPr>
      <w:r w:rsidRPr="00D5130D">
        <w:t xml:space="preserve">-Л. </w:t>
      </w:r>
      <w:proofErr w:type="spellStart"/>
      <w:r w:rsidRPr="00D5130D">
        <w:t>Баренбойм</w:t>
      </w:r>
      <w:proofErr w:type="spellEnd"/>
      <w:r w:rsidRPr="00D5130D">
        <w:t xml:space="preserve"> «Вопросы фортепианной педагогики и исполнительства»;</w:t>
      </w:r>
    </w:p>
    <w:p w:rsidR="00A64695" w:rsidRPr="00D5130D" w:rsidRDefault="00A64695" w:rsidP="00A64695">
      <w:pPr>
        <w:jc w:val="both"/>
      </w:pPr>
      <w:r w:rsidRPr="00D5130D">
        <w:t xml:space="preserve">- Ю.В. </w:t>
      </w:r>
      <w:proofErr w:type="spellStart"/>
      <w:r w:rsidRPr="00D5130D">
        <w:t>Барахтин</w:t>
      </w:r>
      <w:proofErr w:type="spellEnd"/>
      <w:r w:rsidRPr="00D5130D">
        <w:t xml:space="preserve"> «</w:t>
      </w:r>
      <w:proofErr w:type="spellStart"/>
      <w:r w:rsidRPr="00D5130D">
        <w:t>Музицирование</w:t>
      </w:r>
      <w:proofErr w:type="spellEnd"/>
      <w:r w:rsidRPr="00D5130D">
        <w:t xml:space="preserve"> для детей и взрослых», вып.1,2,3;</w:t>
      </w:r>
    </w:p>
    <w:p w:rsidR="00A64695" w:rsidRPr="00D5130D" w:rsidRDefault="00A64695" w:rsidP="00A64695">
      <w:pPr>
        <w:jc w:val="both"/>
      </w:pPr>
      <w:r w:rsidRPr="00D5130D">
        <w:t xml:space="preserve">- Л.И. </w:t>
      </w:r>
      <w:proofErr w:type="spellStart"/>
      <w:r w:rsidRPr="00D5130D">
        <w:t>Счастливенко</w:t>
      </w:r>
      <w:proofErr w:type="spellEnd"/>
      <w:r w:rsidRPr="00D5130D">
        <w:t xml:space="preserve"> «В свободный час»;</w:t>
      </w:r>
    </w:p>
    <w:p w:rsidR="00A64695" w:rsidRPr="00D5130D" w:rsidRDefault="00A64695" w:rsidP="00A64695">
      <w:pPr>
        <w:jc w:val="both"/>
      </w:pPr>
      <w:r w:rsidRPr="00D5130D">
        <w:t>- Д. Коваленко «Импровизация и аранжировка на фортепиано»;</w:t>
      </w:r>
    </w:p>
    <w:p w:rsidR="00A64695" w:rsidRPr="00D5130D" w:rsidRDefault="00A64695" w:rsidP="00A64695">
      <w:pPr>
        <w:jc w:val="both"/>
      </w:pPr>
      <w:r w:rsidRPr="00D5130D">
        <w:t xml:space="preserve">-Э. </w:t>
      </w:r>
      <w:proofErr w:type="spellStart"/>
      <w:r w:rsidRPr="00D5130D">
        <w:t>Меркс</w:t>
      </w:r>
      <w:proofErr w:type="spellEnd"/>
      <w:r w:rsidRPr="00D5130D">
        <w:t xml:space="preserve"> «Практическое пособие в джазовой импровизации на фортепиано»;</w:t>
      </w:r>
    </w:p>
    <w:p w:rsidR="00A64695" w:rsidRPr="00D5130D" w:rsidRDefault="00A64695" w:rsidP="00A64695">
      <w:pPr>
        <w:jc w:val="both"/>
      </w:pPr>
      <w:r w:rsidRPr="00D5130D">
        <w:t xml:space="preserve">- А. </w:t>
      </w:r>
      <w:proofErr w:type="spellStart"/>
      <w:r w:rsidRPr="00D5130D">
        <w:t>Клешев</w:t>
      </w:r>
      <w:proofErr w:type="spellEnd"/>
      <w:r w:rsidRPr="00D5130D">
        <w:t xml:space="preserve"> «История рок-музыки в композициях» и др.</w:t>
      </w:r>
    </w:p>
    <w:p w:rsidR="00A64695" w:rsidRPr="00D5130D" w:rsidRDefault="00A64695" w:rsidP="00A64695">
      <w:pPr>
        <w:ind w:firstLine="708"/>
        <w:jc w:val="both"/>
      </w:pPr>
      <w:r w:rsidRPr="00D5130D">
        <w:t xml:space="preserve">Имею в учебной нагрузке предмет « </w:t>
      </w:r>
      <w:proofErr w:type="spellStart"/>
      <w:r w:rsidRPr="00D5130D">
        <w:t>музицирование</w:t>
      </w:r>
      <w:proofErr w:type="spellEnd"/>
      <w:r w:rsidRPr="00D5130D">
        <w:t xml:space="preserve">» у всех учащихся класса. За годы преподавания выработала определенную систему, появились опробованные, «любимые» формы работы. Среди наиболее часто применяемых, изучаемых форм творческого </w:t>
      </w:r>
      <w:proofErr w:type="spellStart"/>
      <w:r w:rsidRPr="00D5130D">
        <w:t>музицирования</w:t>
      </w:r>
      <w:proofErr w:type="spellEnd"/>
      <w:r w:rsidRPr="00D5130D">
        <w:t>, которыми я занимаюсь с детьми с 1-го по 8-й классы, можно назвать (по мере усложнения):</w:t>
      </w:r>
    </w:p>
    <w:p w:rsidR="00A64695" w:rsidRPr="00D5130D" w:rsidRDefault="00A64695" w:rsidP="00A64695">
      <w:pPr>
        <w:jc w:val="both"/>
      </w:pPr>
      <w:r w:rsidRPr="00D5130D">
        <w:t xml:space="preserve">- подбор несложных </w:t>
      </w:r>
      <w:proofErr w:type="spellStart"/>
      <w:r w:rsidRPr="00D5130D">
        <w:t>попевок</w:t>
      </w:r>
      <w:proofErr w:type="spellEnd"/>
      <w:r w:rsidRPr="00D5130D">
        <w:t>, мелодий интересных детских песенок;</w:t>
      </w:r>
    </w:p>
    <w:p w:rsidR="00A64695" w:rsidRPr="00D5130D" w:rsidRDefault="00A64695" w:rsidP="00A64695">
      <w:pPr>
        <w:jc w:val="both"/>
      </w:pPr>
      <w:r w:rsidRPr="00D5130D">
        <w:t xml:space="preserve">- подбор простейшего аккомпанемента на основе </w:t>
      </w:r>
      <w:r w:rsidRPr="00D5130D">
        <w:rPr>
          <w:lang w:val="en-US"/>
        </w:rPr>
        <w:t>T</w:t>
      </w:r>
      <w:r w:rsidRPr="00D5130D">
        <w:t>-</w:t>
      </w:r>
      <w:r w:rsidRPr="00D5130D">
        <w:rPr>
          <w:lang w:val="en-US"/>
        </w:rPr>
        <w:t>S</w:t>
      </w:r>
      <w:r w:rsidRPr="00D5130D">
        <w:t>-</w:t>
      </w:r>
      <w:r w:rsidRPr="00D5130D">
        <w:rPr>
          <w:lang w:val="en-US"/>
        </w:rPr>
        <w:t>D</w:t>
      </w:r>
      <w:r w:rsidRPr="00D5130D">
        <w:t>-</w:t>
      </w:r>
      <w:r w:rsidRPr="00D5130D">
        <w:rPr>
          <w:lang w:val="en-US"/>
        </w:rPr>
        <w:t>T</w:t>
      </w:r>
      <w:r w:rsidRPr="00D5130D">
        <w:t>;</w:t>
      </w:r>
    </w:p>
    <w:p w:rsidR="00A64695" w:rsidRPr="00D5130D" w:rsidRDefault="00A64695" w:rsidP="00A64695">
      <w:pPr>
        <w:jc w:val="both"/>
      </w:pPr>
      <w:r w:rsidRPr="00D5130D">
        <w:t xml:space="preserve">- слушание музыки,  анализ ярких, образных пьес, исполняемых педагогом; </w:t>
      </w:r>
    </w:p>
    <w:p w:rsidR="00A64695" w:rsidRPr="00D5130D" w:rsidRDefault="00A64695" w:rsidP="00A64695">
      <w:pPr>
        <w:jc w:val="both"/>
      </w:pPr>
      <w:r w:rsidRPr="00D5130D">
        <w:t>- рисунок к любимой пьесе;</w:t>
      </w:r>
    </w:p>
    <w:p w:rsidR="00A64695" w:rsidRPr="00D5130D" w:rsidRDefault="00A64695" w:rsidP="00A64695">
      <w:pPr>
        <w:jc w:val="both"/>
      </w:pPr>
      <w:r w:rsidRPr="00D5130D">
        <w:t xml:space="preserve">- «музыкальные загадки» (сборники «Современный пианист», «Музыкальный  букварь» и др.);                         </w:t>
      </w:r>
    </w:p>
    <w:p w:rsidR="00A64695" w:rsidRPr="00D5130D" w:rsidRDefault="00A64695" w:rsidP="00A64695">
      <w:pPr>
        <w:jc w:val="both"/>
      </w:pPr>
      <w:r w:rsidRPr="00D5130D">
        <w:t>- игра в ансамбле с педагогом или  с другим учащимся;</w:t>
      </w:r>
    </w:p>
    <w:p w:rsidR="00A64695" w:rsidRPr="00D5130D" w:rsidRDefault="00A64695" w:rsidP="00A64695">
      <w:pPr>
        <w:jc w:val="both"/>
      </w:pPr>
      <w:r w:rsidRPr="00D5130D">
        <w:t>- жанровые вариации (сочинение);</w:t>
      </w:r>
    </w:p>
    <w:p w:rsidR="00A64695" w:rsidRPr="00D5130D" w:rsidRDefault="00A64695" w:rsidP="00A64695">
      <w:pPr>
        <w:jc w:val="both"/>
      </w:pPr>
      <w:r w:rsidRPr="00D5130D">
        <w:t>- сочинение музыки на заданные стихи;</w:t>
      </w:r>
    </w:p>
    <w:p w:rsidR="00A64695" w:rsidRPr="00D5130D" w:rsidRDefault="00A64695" w:rsidP="00A64695">
      <w:pPr>
        <w:jc w:val="both"/>
      </w:pPr>
      <w:r w:rsidRPr="00D5130D">
        <w:t>- подбор мелодии с аккомпанементом;</w:t>
      </w:r>
    </w:p>
    <w:p w:rsidR="00A64695" w:rsidRPr="00D5130D" w:rsidRDefault="00A64695" w:rsidP="00A64695">
      <w:pPr>
        <w:jc w:val="both"/>
      </w:pPr>
      <w:r w:rsidRPr="00D5130D">
        <w:t>- разучивание «золотой секвенции», ее транспонирование в несколько тональностей;</w:t>
      </w:r>
    </w:p>
    <w:p w:rsidR="00A64695" w:rsidRPr="00D5130D" w:rsidRDefault="00A64695" w:rsidP="00A64695">
      <w:pPr>
        <w:jc w:val="both"/>
      </w:pPr>
      <w:r w:rsidRPr="00D5130D">
        <w:t>- игра аккордовых «цепочек», сначала простых, затем с отклонениями и модуляциями;</w:t>
      </w:r>
    </w:p>
    <w:p w:rsidR="00A64695" w:rsidRPr="00D5130D" w:rsidRDefault="00A64695" w:rsidP="00A64695">
      <w:pPr>
        <w:jc w:val="both"/>
      </w:pPr>
      <w:r w:rsidRPr="00D5130D">
        <w:t>- чтение с листа;</w:t>
      </w:r>
    </w:p>
    <w:p w:rsidR="00A64695" w:rsidRPr="00D5130D" w:rsidRDefault="00A64695" w:rsidP="00A64695">
      <w:pPr>
        <w:jc w:val="both"/>
      </w:pPr>
      <w:r w:rsidRPr="00D5130D">
        <w:t>- подбор аккомпанемента с фактурными вариантами;</w:t>
      </w:r>
    </w:p>
    <w:p w:rsidR="00A64695" w:rsidRPr="00D5130D" w:rsidRDefault="00A64695" w:rsidP="00A64695">
      <w:pPr>
        <w:jc w:val="both"/>
      </w:pPr>
      <w:r w:rsidRPr="00D5130D">
        <w:t>- эскизная игра в ансамбле с преподавателем;</w:t>
      </w:r>
    </w:p>
    <w:p w:rsidR="00A64695" w:rsidRPr="00D5130D" w:rsidRDefault="00A64695" w:rsidP="00A64695">
      <w:pPr>
        <w:jc w:val="both"/>
      </w:pPr>
      <w:r w:rsidRPr="00D5130D">
        <w:t>- импровизация на «золотую секвенцию», фригийский оборот;</w:t>
      </w:r>
    </w:p>
    <w:p w:rsidR="00A64695" w:rsidRPr="00D5130D" w:rsidRDefault="00A64695" w:rsidP="00A64695">
      <w:pPr>
        <w:jc w:val="both"/>
      </w:pPr>
      <w:r w:rsidRPr="00D5130D">
        <w:t>- импровизация на каданс, на основу «буги-вуги»;</w:t>
      </w:r>
    </w:p>
    <w:p w:rsidR="00A64695" w:rsidRPr="00D5130D" w:rsidRDefault="00A64695" w:rsidP="00A64695">
      <w:pPr>
        <w:jc w:val="both"/>
      </w:pPr>
      <w:r w:rsidRPr="00D5130D">
        <w:lastRenderedPageBreak/>
        <w:t>- игра аккомпанемента по буквенным обозначениям и др.</w:t>
      </w:r>
    </w:p>
    <w:p w:rsidR="00A64695" w:rsidRPr="00D5130D" w:rsidRDefault="00A64695" w:rsidP="00A64695">
      <w:pPr>
        <w:ind w:firstLine="708"/>
        <w:jc w:val="both"/>
      </w:pPr>
      <w:r w:rsidRPr="00D5130D">
        <w:t xml:space="preserve">В 5-8 классах усложняются виды фактурных вариантов аккомпанемента, вводятся септаккорд, синкопированный ритм, элементы джаза. При подборе мелодии с аккомпанементом учащиеся составляют несложные «композиции» (например, 3-х-частные: вступление-мелодия с варьированием - заключение; или: ученик играет мелодию в октаву, аккомпанирует педагог, затем они меняются ролями, затем опять солирует ученик). Очень нравятся ребятам импровизация на фригийский оборот, на «золотую секвенцию», на основу буги-вуги (соло и в ансамбле). </w:t>
      </w:r>
    </w:p>
    <w:p w:rsidR="00A64695" w:rsidRPr="00D5130D" w:rsidRDefault="00A64695" w:rsidP="00C22B04">
      <w:pPr>
        <w:ind w:firstLine="708"/>
        <w:jc w:val="both"/>
      </w:pPr>
      <w:r w:rsidRPr="00D5130D">
        <w:t xml:space="preserve">Ученики моего класса с удовольствием занимаются </w:t>
      </w:r>
      <w:r w:rsidRPr="00D5130D">
        <w:rPr>
          <w:i/>
        </w:rPr>
        <w:t>ансамблем.</w:t>
      </w:r>
      <w:r w:rsidRPr="00D5130D">
        <w:t xml:space="preserve"> Этот вид </w:t>
      </w:r>
      <w:proofErr w:type="spellStart"/>
      <w:r w:rsidRPr="00D5130D">
        <w:t>музицирования</w:t>
      </w:r>
      <w:proofErr w:type="spellEnd"/>
      <w:r w:rsidRPr="00D5130D">
        <w:t xml:space="preserve"> нельзя переоценить. Ансамблевая игра учит всему: метро - ритму, сознательному отношению к делу, ответственности, быстрому усвоению нотной графики и пониманию музыкальной формы. Игра ансамблевых пьес очень нравится детям. Я включаю ансамблевую игру с самых первых уроков, когда ученик играет 1-2 ноты, а педагог - более сложную, развернутую партию.  Игра в ансамбле позволяет включать ребенка в игру - импровизацию с самых первых шагов, развивает тембровый слух, эмоциональную сторону, чувство пульса и ритм. </w:t>
      </w:r>
    </w:p>
    <w:p w:rsidR="00A64695" w:rsidRPr="00D5130D" w:rsidRDefault="00A64695" w:rsidP="00A64695">
      <w:pPr>
        <w:ind w:firstLine="708"/>
        <w:jc w:val="both"/>
      </w:pPr>
      <w:r w:rsidRPr="00D5130D">
        <w:t>Хотелось бы назвать некоторые нотные сборники, учебно-методические пособия, которые я использую при работе над ансамблем:</w:t>
      </w:r>
    </w:p>
    <w:p w:rsidR="00A64695" w:rsidRPr="00D5130D" w:rsidRDefault="00A64695" w:rsidP="00A64695">
      <w:pPr>
        <w:jc w:val="both"/>
      </w:pPr>
      <w:r w:rsidRPr="00D5130D">
        <w:t xml:space="preserve">- Е.В. </w:t>
      </w:r>
      <w:proofErr w:type="spellStart"/>
      <w:r w:rsidRPr="00D5130D">
        <w:t>Толкунова</w:t>
      </w:r>
      <w:proofErr w:type="spellEnd"/>
      <w:r w:rsidRPr="00D5130D">
        <w:t xml:space="preserve"> «Начальные уроки игры на фортепиано»;</w:t>
      </w:r>
    </w:p>
    <w:p w:rsidR="00A64695" w:rsidRPr="00D5130D" w:rsidRDefault="00A64695" w:rsidP="00A64695">
      <w:pPr>
        <w:jc w:val="both"/>
      </w:pPr>
      <w:r w:rsidRPr="00D5130D">
        <w:t xml:space="preserve">- </w:t>
      </w:r>
      <w:r w:rsidR="000633BA" w:rsidRPr="00D5130D">
        <w:t>Н.</w:t>
      </w:r>
      <w:r w:rsidR="007D7373" w:rsidRPr="00D5130D">
        <w:t xml:space="preserve"> </w:t>
      </w:r>
      <w:proofErr w:type="spellStart"/>
      <w:r w:rsidR="000633BA" w:rsidRPr="00D5130D">
        <w:t>Копчевский</w:t>
      </w:r>
      <w:proofErr w:type="spellEnd"/>
      <w:r w:rsidR="000633BA" w:rsidRPr="00D5130D">
        <w:t xml:space="preserve">, В. </w:t>
      </w:r>
      <w:proofErr w:type="spellStart"/>
      <w:r w:rsidR="000633BA" w:rsidRPr="00D5130D">
        <w:t>Натансон</w:t>
      </w:r>
      <w:proofErr w:type="spellEnd"/>
      <w:r w:rsidR="000633BA" w:rsidRPr="00D5130D">
        <w:t>,</w:t>
      </w:r>
      <w:r w:rsidR="007D7373" w:rsidRPr="00D5130D">
        <w:t xml:space="preserve"> </w:t>
      </w:r>
      <w:r w:rsidR="000633BA" w:rsidRPr="00D5130D">
        <w:t xml:space="preserve">М.Соколова </w:t>
      </w:r>
      <w:r w:rsidRPr="00D5130D">
        <w:t>«Современный пианист»;</w:t>
      </w:r>
    </w:p>
    <w:p w:rsidR="00A64695" w:rsidRPr="00D5130D" w:rsidRDefault="00A64695" w:rsidP="00A64695">
      <w:pPr>
        <w:jc w:val="both"/>
      </w:pPr>
      <w:r w:rsidRPr="00D5130D">
        <w:t>- Н. Соколова «Ребенок за роялем»;</w:t>
      </w:r>
    </w:p>
    <w:p w:rsidR="00A64695" w:rsidRPr="00D5130D" w:rsidRDefault="00A64695" w:rsidP="00A64695">
      <w:pPr>
        <w:jc w:val="both"/>
      </w:pPr>
      <w:r w:rsidRPr="00D5130D">
        <w:t>- Ю. Литовко «Один + один»;</w:t>
      </w:r>
    </w:p>
    <w:p w:rsidR="007D7373" w:rsidRPr="00D5130D" w:rsidRDefault="00A64695" w:rsidP="00A64695">
      <w:pPr>
        <w:jc w:val="both"/>
      </w:pPr>
      <w:r w:rsidRPr="00D5130D">
        <w:t>- М. Глушенко «Волшебный мир фортепиано»</w:t>
      </w:r>
    </w:p>
    <w:p w:rsidR="00A64695" w:rsidRPr="00D5130D" w:rsidRDefault="00A64695" w:rsidP="00A64695">
      <w:pPr>
        <w:jc w:val="both"/>
      </w:pPr>
      <w:r w:rsidRPr="00D5130D">
        <w:t xml:space="preserve"> </w:t>
      </w:r>
      <w:r w:rsidR="007D7373" w:rsidRPr="00D5130D">
        <w:t xml:space="preserve">- И. </w:t>
      </w:r>
      <w:proofErr w:type="spellStart"/>
      <w:r w:rsidR="007D7373" w:rsidRPr="00D5130D">
        <w:t>Королькова</w:t>
      </w:r>
      <w:proofErr w:type="spellEnd"/>
      <w:r w:rsidR="007D7373" w:rsidRPr="00D5130D">
        <w:t xml:space="preserve"> «Крохе-музыканту», ч.</w:t>
      </w:r>
      <w:r w:rsidR="007D7373" w:rsidRPr="00D5130D">
        <w:rPr>
          <w:lang w:val="en-US"/>
        </w:rPr>
        <w:t>I</w:t>
      </w:r>
      <w:r w:rsidR="007D7373" w:rsidRPr="00D5130D">
        <w:t xml:space="preserve"> и </w:t>
      </w:r>
      <w:proofErr w:type="spellStart"/>
      <w:proofErr w:type="gramStart"/>
      <w:r w:rsidR="007D7373" w:rsidRPr="00D5130D">
        <w:t>др</w:t>
      </w:r>
      <w:proofErr w:type="spellEnd"/>
      <w:proofErr w:type="gramEnd"/>
    </w:p>
    <w:p w:rsidR="00A64695" w:rsidRPr="00D5130D" w:rsidRDefault="00A64695" w:rsidP="00A64695">
      <w:pPr>
        <w:pStyle w:val="a3"/>
        <w:spacing w:after="158" w:afterAutospacing="0"/>
        <w:ind w:firstLine="708"/>
        <w:jc w:val="both"/>
      </w:pPr>
      <w:r w:rsidRPr="00D5130D">
        <w:t>Первоначальные навыки ансамблевой игры закладываются на самых ранних этапах обучения ребенка в музыка</w:t>
      </w:r>
      <w:r w:rsidR="007D7373" w:rsidRPr="00D5130D">
        <w:t>л</w:t>
      </w:r>
      <w:r w:rsidRPr="00D5130D">
        <w:t>ьной школе. Это и исполнение простых песенок под аккомпанемент педагога, и чтение с листа несложных ансамблевых пьес.</w:t>
      </w:r>
    </w:p>
    <w:p w:rsidR="00A64695" w:rsidRPr="00D5130D" w:rsidRDefault="00A64695" w:rsidP="00A64695">
      <w:pPr>
        <w:spacing w:before="100" w:beforeAutospacing="1" w:after="100" w:afterAutospacing="1"/>
        <w:ind w:firstLine="708"/>
        <w:jc w:val="both"/>
      </w:pPr>
      <w:r w:rsidRPr="00D5130D">
        <w:t xml:space="preserve">Навыки ансамблевой игры ребёнок приобретает уже </w:t>
      </w:r>
      <w:r w:rsidRPr="00D5130D">
        <w:rPr>
          <w:i/>
        </w:rPr>
        <w:t>на первых уроках</w:t>
      </w:r>
      <w:r w:rsidRPr="00D5130D">
        <w:t xml:space="preserve">. Ученику предлагается упражнение, состоящее из одного или нескольких ритмически оформленных звуков. Педагог в это время исполняет основной музыкальный материал. На своем опыте работы я убедилась, как полезен этот вид работы. У учащихся улучшается чувство пульса, ритма, гармонический слух. Они слышат богатую по звучанию фактуру, могут играть с различными динамическими оттенками, эмоционально развиваются и раскрепощаются! Ведь играть с преподавателем гораздо смелее, интересней! Дети слышат и участвуют в исполнении большого количества произведений «детского» репертуара, а в переложениях - и популярных классических и современных пьес. Этот вид </w:t>
      </w:r>
      <w:proofErr w:type="spellStart"/>
      <w:r w:rsidRPr="00D5130D">
        <w:t>музицирования</w:t>
      </w:r>
      <w:proofErr w:type="spellEnd"/>
      <w:r w:rsidRPr="00D5130D">
        <w:t xml:space="preserve"> незаменим, и как творческая музыкальная пауза в промежутках между серьезной, сосредоточенной работой над репертуаром.  </w:t>
      </w:r>
    </w:p>
    <w:p w:rsidR="00A64695" w:rsidRPr="00D5130D" w:rsidRDefault="00A64695" w:rsidP="00A64695">
      <w:pPr>
        <w:spacing w:before="100" w:beforeAutospacing="1" w:after="100" w:afterAutospacing="1"/>
        <w:ind w:firstLine="708"/>
        <w:jc w:val="both"/>
      </w:pPr>
      <w:r w:rsidRPr="00D5130D">
        <w:t xml:space="preserve">Ещё в самом </w:t>
      </w:r>
      <w:r w:rsidR="00130F04" w:rsidRPr="00D5130D">
        <w:t xml:space="preserve">начале </w:t>
      </w:r>
      <w:r w:rsidRPr="00D5130D">
        <w:t>обучения, когда ученик по слуху играет простейшие мелодии, можно показать другому ученику линию баса. Дети с удовольствием и большой пользой могут исполнять знакомые песенки в таком звучании.</w:t>
      </w:r>
      <w:r w:rsidRPr="00D5130D">
        <w:br/>
        <w:t>Примером могут служить такие произведения, как:</w:t>
      </w:r>
      <w:r w:rsidRPr="00D5130D">
        <w:br/>
        <w:t xml:space="preserve"> </w:t>
      </w:r>
      <w:proofErr w:type="spellStart"/>
      <w:r w:rsidRPr="00D5130D">
        <w:t>А.Эрнесакс</w:t>
      </w:r>
      <w:proofErr w:type="spellEnd"/>
      <w:r w:rsidR="00130F04" w:rsidRPr="00D5130D">
        <w:t xml:space="preserve"> </w:t>
      </w:r>
      <w:r w:rsidRPr="00D5130D">
        <w:t xml:space="preserve"> «Паровоз»,  «Белка пела и плясала» (Словацкая народная песня). </w:t>
      </w:r>
      <w:r w:rsidRPr="00D5130D">
        <w:br/>
        <w:t xml:space="preserve">           В течение некоторого времени, когда ребёнок учится исполнять простейшие мелодии, педагог придумывает и подыгрывает ему несложные аккомпанементы. Тем самым слух ученика подготавливается к звучанию пьес, в которых одновременно двумя руками играются мелодия и аккомпанемент. Здесь важен и </w:t>
      </w:r>
      <w:r w:rsidRPr="00D5130D">
        <w:rPr>
          <w:i/>
        </w:rPr>
        <w:t xml:space="preserve">воспитательный момент: </w:t>
      </w:r>
      <w:r w:rsidRPr="00D5130D">
        <w:t xml:space="preserve">дети участвуют в творческом процессе вместе с учителем. Это способствует их большему взаимопониманию. Современные пособия для начинающих учащихся – пианистов </w:t>
      </w:r>
      <w:r w:rsidRPr="00D5130D">
        <w:lastRenderedPageBreak/>
        <w:t xml:space="preserve">включают разнообразный материал для игры в четыре руки. В своей практике широко использую такие сборники: В. Игнатьев, Л. Игнатьева «Я музыкантом стать хочу»; М. Соколов «Маленький пианист»; И. Лещинская, В. </w:t>
      </w:r>
      <w:proofErr w:type="spellStart"/>
      <w:r w:rsidRPr="00D5130D">
        <w:t>Пороцкий</w:t>
      </w:r>
      <w:proofErr w:type="spellEnd"/>
      <w:r w:rsidRPr="00D5130D">
        <w:t xml:space="preserve"> «Малыш за роялем»; Л. </w:t>
      </w:r>
      <w:proofErr w:type="spellStart"/>
      <w:r w:rsidRPr="00D5130D">
        <w:t>Баренбойм</w:t>
      </w:r>
      <w:proofErr w:type="spellEnd"/>
      <w:r w:rsidRPr="00D5130D">
        <w:t xml:space="preserve">, Н. </w:t>
      </w:r>
      <w:proofErr w:type="spellStart"/>
      <w:r w:rsidRPr="00D5130D">
        <w:t>Перунова</w:t>
      </w:r>
      <w:proofErr w:type="spellEnd"/>
      <w:r w:rsidRPr="00D5130D">
        <w:t xml:space="preserve"> «Путь к музыке»; А. Артоболевская «Первая встреча с музыкой», И. </w:t>
      </w:r>
      <w:proofErr w:type="spellStart"/>
      <w:r w:rsidRPr="00D5130D">
        <w:t>Королькова</w:t>
      </w:r>
      <w:proofErr w:type="spellEnd"/>
      <w:r w:rsidRPr="00D5130D">
        <w:t xml:space="preserve"> «Крохе-музыканту»,  Н.Соколова «Ребенок за роялем», </w:t>
      </w:r>
      <w:proofErr w:type="spellStart"/>
      <w:r w:rsidRPr="00D5130D">
        <w:t>О.Геталова</w:t>
      </w:r>
      <w:proofErr w:type="spellEnd"/>
      <w:r w:rsidRPr="00D5130D">
        <w:t xml:space="preserve"> «В музыку с радостью», «Веселый слоненок» и др.</w:t>
      </w:r>
    </w:p>
    <w:p w:rsidR="001717E2" w:rsidRPr="00D5130D" w:rsidRDefault="001717E2" w:rsidP="001717E2">
      <w:pPr>
        <w:ind w:firstLine="708"/>
        <w:jc w:val="both"/>
      </w:pPr>
      <w:proofErr w:type="gramStart"/>
      <w:r w:rsidRPr="00D5130D">
        <w:t>Ансамблевое</w:t>
      </w:r>
      <w:proofErr w:type="gramEnd"/>
      <w:r w:rsidRPr="00D5130D">
        <w:t xml:space="preserve"> </w:t>
      </w:r>
      <w:proofErr w:type="spellStart"/>
      <w:r w:rsidRPr="00D5130D">
        <w:t>музицирование</w:t>
      </w:r>
      <w:proofErr w:type="spellEnd"/>
      <w:r w:rsidRPr="00D5130D">
        <w:t xml:space="preserve"> способствует хорошему чтению с листа.</w:t>
      </w:r>
      <w:r w:rsidRPr="00D5130D">
        <w:rPr>
          <w:b/>
        </w:rPr>
        <w:t xml:space="preserve"> </w:t>
      </w:r>
      <w:r w:rsidRPr="00D5130D">
        <w:t>Детям интересно, когда они слышат знакомую или приятную мелодию, они хотят быстрее её</w:t>
      </w:r>
      <w:r w:rsidR="00130F04" w:rsidRPr="00D5130D">
        <w:t xml:space="preserve"> исполнить</w:t>
      </w:r>
      <w:r w:rsidRPr="00D5130D">
        <w:t>, более успешно осваивают нотную графику. Игра в ансамбле очень хорошо помогает в закреплении основных навыков</w:t>
      </w:r>
      <w:r w:rsidRPr="00D5130D">
        <w:tab/>
        <w:t xml:space="preserve"> </w:t>
      </w:r>
      <w:proofErr w:type="spellStart"/>
      <w:r w:rsidRPr="00D5130D">
        <w:t>звукоизвлечения</w:t>
      </w:r>
      <w:proofErr w:type="spellEnd"/>
      <w:r w:rsidRPr="00D5130D">
        <w:t>. Фразы стараемся исполнять на одном дыхании, в соответствии со стихотворным текстом. В музыке очень хорошо слышно, где брать дыхание, соответственно снимать руку (лига заканчивается). Сразу учимся видеть динамический план пьесы, его кульминацию (самое яркое, насыщенное, место), начало и окончание.</w:t>
      </w:r>
    </w:p>
    <w:p w:rsidR="001717E2" w:rsidRPr="00D5130D" w:rsidRDefault="001717E2" w:rsidP="001717E2">
      <w:pPr>
        <w:spacing w:before="100" w:beforeAutospacing="1" w:after="100" w:afterAutospacing="1"/>
        <w:ind w:firstLine="708"/>
        <w:jc w:val="both"/>
      </w:pPr>
      <w:r w:rsidRPr="00D5130D">
        <w:rPr>
          <w:i/>
        </w:rPr>
        <w:t>Стихотворный текст</w:t>
      </w:r>
      <w:r w:rsidRPr="00D5130D">
        <w:t xml:space="preserve"> помогает разобраться в простейших элементах музыкальной формы, а также у учащегося закрепляются полученные навыки артикуляции – </w:t>
      </w:r>
      <w:proofErr w:type="spellStart"/>
      <w:r w:rsidRPr="00D5130D">
        <w:t>staccato</w:t>
      </w:r>
      <w:proofErr w:type="spellEnd"/>
      <w:r w:rsidRPr="00D5130D">
        <w:t xml:space="preserve">, </w:t>
      </w:r>
      <w:proofErr w:type="spellStart"/>
      <w:r w:rsidRPr="00D5130D">
        <w:t>legato</w:t>
      </w:r>
      <w:proofErr w:type="spellEnd"/>
      <w:r w:rsidRPr="00D5130D">
        <w:t xml:space="preserve">, </w:t>
      </w:r>
      <w:proofErr w:type="spellStart"/>
      <w:r w:rsidRPr="00D5130D">
        <w:t>non</w:t>
      </w:r>
      <w:proofErr w:type="spellEnd"/>
      <w:r w:rsidRPr="00D5130D">
        <w:t xml:space="preserve"> </w:t>
      </w:r>
      <w:proofErr w:type="spellStart"/>
      <w:r w:rsidRPr="00D5130D">
        <w:t>legato</w:t>
      </w:r>
      <w:proofErr w:type="spellEnd"/>
      <w:r w:rsidRPr="00D5130D">
        <w:t xml:space="preserve">. </w:t>
      </w:r>
      <w:r w:rsidRPr="00D5130D">
        <w:br/>
        <w:t xml:space="preserve">Благодаря стихотворному тексту, хорошо слышны музыкальные предложения, ударные звуки. В начальном периоде обучения я довольно часто прибегаю к стихотворной подтекстовке, беру для работы несложные, понятные детям стихи, сочиняю сама. Иногда, видя заинтересованность ребенка и родителей, даю задание сочинить подходящие слова самому учащемуся.  Это развивает творческие задатки, усиливает мотивацию ученика. </w:t>
      </w:r>
    </w:p>
    <w:p w:rsidR="001717E2" w:rsidRPr="00D5130D" w:rsidRDefault="001717E2" w:rsidP="00130F04">
      <w:pPr>
        <w:ind w:firstLine="708"/>
        <w:jc w:val="both"/>
      </w:pPr>
      <w:r w:rsidRPr="00D5130D">
        <w:t>С 4 класса учащиеся занимаются ансамблем в рамках самостоятельного предмета, с 1 класса -  в рамках предметов «</w:t>
      </w:r>
      <w:proofErr w:type="spellStart"/>
      <w:r w:rsidRPr="00D5130D">
        <w:t>музицирование</w:t>
      </w:r>
      <w:proofErr w:type="spellEnd"/>
      <w:r w:rsidRPr="00D5130D">
        <w:t xml:space="preserve">» и «специальность». </w:t>
      </w:r>
      <w:proofErr w:type="gramStart"/>
      <w:r w:rsidRPr="00D5130D">
        <w:t>Наряду с классическим репертуаром, переложениями классических произведений, специально созданными ансамблевыми пьесами, в последнее время издается много интересных нотных сборников, содержащих ансамбли эстрадно-джазового направления, переложения популярных песен, музыки из кинофильмов, мультфильмов.</w:t>
      </w:r>
      <w:proofErr w:type="gramEnd"/>
      <w:r w:rsidRPr="00D5130D">
        <w:t xml:space="preserve"> Эти произведения также можно включать  в репертуар учащихся.</w:t>
      </w:r>
    </w:p>
    <w:p w:rsidR="001717E2" w:rsidRPr="00D5130D" w:rsidRDefault="001717E2" w:rsidP="001717E2">
      <w:pPr>
        <w:jc w:val="both"/>
      </w:pPr>
      <w:r w:rsidRPr="00D5130D">
        <w:t xml:space="preserve"> </w:t>
      </w:r>
      <w:r w:rsidRPr="00D5130D">
        <w:tab/>
        <w:t xml:space="preserve">Ученики моего класса любят играть </w:t>
      </w:r>
      <w:r w:rsidRPr="00D5130D">
        <w:rPr>
          <w:i/>
        </w:rPr>
        <w:t>джазовые пьесы</w:t>
      </w:r>
      <w:r w:rsidRPr="00D5130D">
        <w:t xml:space="preserve">, как соло, так и в ансамбле. </w:t>
      </w:r>
      <w:proofErr w:type="gramStart"/>
      <w:r w:rsidRPr="00D5130D">
        <w:t xml:space="preserve">Примыкая к жанрам буги-вуги, рэгтайм, блюз, джазовые ансамбли требуют определенной технической подготовки, способствуют ритмической организации учащихся, учат их современному музыкальному языку (сборники «Джаз для детей» С.А.Барсуковой, «Джазовые пьесы для фортепиано» А. Шушкова, «Джазовые мотивы»- </w:t>
      </w:r>
      <w:proofErr w:type="spellStart"/>
      <w:r w:rsidRPr="00D5130D">
        <w:t>перелож</w:t>
      </w:r>
      <w:proofErr w:type="spellEnd"/>
      <w:r w:rsidRPr="00D5130D">
        <w:t>.</w:t>
      </w:r>
      <w:proofErr w:type="gramEnd"/>
      <w:r w:rsidRPr="00D5130D">
        <w:t xml:space="preserve"> </w:t>
      </w:r>
      <w:proofErr w:type="gramStart"/>
      <w:r w:rsidRPr="00D5130D">
        <w:t>Л. Пилипенко,  «</w:t>
      </w:r>
      <w:proofErr w:type="spellStart"/>
      <w:r w:rsidRPr="00D5130D">
        <w:t>Джаз-парнас</w:t>
      </w:r>
      <w:proofErr w:type="spellEnd"/>
      <w:r w:rsidRPr="00D5130D">
        <w:t xml:space="preserve">», «Мини-рок» М. </w:t>
      </w:r>
      <w:proofErr w:type="spellStart"/>
      <w:r w:rsidRPr="00D5130D">
        <w:t>Шмитца</w:t>
      </w:r>
      <w:proofErr w:type="spellEnd"/>
      <w:r w:rsidRPr="00D5130D">
        <w:t xml:space="preserve">, джазовые  ансамбли Н.Мордасова, О. </w:t>
      </w:r>
      <w:proofErr w:type="spellStart"/>
      <w:r w:rsidRPr="00D5130D">
        <w:t>Хромушина</w:t>
      </w:r>
      <w:proofErr w:type="spellEnd"/>
      <w:r w:rsidRPr="00D5130D">
        <w:t xml:space="preserve"> и др.) Учащиеся класса с удовольствием играют джазовые произведения, начиная с 1-2-х классов и до выпускных экзаменов. </w:t>
      </w:r>
      <w:proofErr w:type="gramEnd"/>
    </w:p>
    <w:p w:rsidR="001717E2" w:rsidRPr="00D5130D" w:rsidRDefault="001717E2" w:rsidP="001717E2">
      <w:pPr>
        <w:ind w:firstLine="708"/>
        <w:jc w:val="both"/>
        <w:rPr>
          <w:i/>
        </w:rPr>
      </w:pPr>
      <w:r w:rsidRPr="00D5130D">
        <w:t xml:space="preserve">Хотелось бы перечислить самые </w:t>
      </w:r>
      <w:r w:rsidRPr="00D5130D">
        <w:rPr>
          <w:i/>
        </w:rPr>
        <w:t>«любимые», опробованные на практике, виды работы:</w:t>
      </w:r>
    </w:p>
    <w:p w:rsidR="001717E2" w:rsidRPr="00D5130D" w:rsidRDefault="001717E2" w:rsidP="001717E2">
      <w:pPr>
        <w:jc w:val="both"/>
      </w:pPr>
      <w:r w:rsidRPr="00D5130D">
        <w:t>1. Ученик играет мелодию, которую он подобрал. Учитель исполняет сопровождение.</w:t>
      </w:r>
    </w:p>
    <w:p w:rsidR="001717E2" w:rsidRPr="00D5130D" w:rsidRDefault="001717E2" w:rsidP="001717E2">
      <w:pPr>
        <w:jc w:val="both"/>
      </w:pPr>
      <w:r w:rsidRPr="00D5130D">
        <w:t>2. Ученик транспонирует мелодию в 2-3 тональности. Учитель ему подыгрывает.</w:t>
      </w:r>
    </w:p>
    <w:p w:rsidR="001717E2" w:rsidRPr="00D5130D" w:rsidRDefault="001717E2" w:rsidP="001717E2">
      <w:pPr>
        <w:jc w:val="both"/>
      </w:pPr>
      <w:r w:rsidRPr="00D5130D">
        <w:t>3. Эскизное исполнение: ученику поручается мелодия, а учитель играет партию «левой руки». И наоборот.</w:t>
      </w:r>
    </w:p>
    <w:p w:rsidR="001717E2" w:rsidRPr="00D5130D" w:rsidRDefault="001717E2" w:rsidP="001717E2">
      <w:pPr>
        <w:jc w:val="both"/>
      </w:pPr>
      <w:r w:rsidRPr="00D5130D">
        <w:t>4. Учитель исполняет гармоническую основу - «золотую секвенцию», ученик импровизирует (2-3 варианта мелодии).</w:t>
      </w:r>
    </w:p>
    <w:p w:rsidR="001717E2" w:rsidRPr="00D5130D" w:rsidRDefault="001717E2" w:rsidP="001717E2">
      <w:pPr>
        <w:jc w:val="both"/>
      </w:pPr>
      <w:r w:rsidRPr="00D5130D">
        <w:t>5. Учитель исполняет мелодию (в октаву). Ученик подбирает аккомпанемент- 2-3 варианта с фактурными изменениями.</w:t>
      </w:r>
    </w:p>
    <w:p w:rsidR="001717E2" w:rsidRPr="00D5130D" w:rsidRDefault="001717E2" w:rsidP="001717E2">
      <w:pPr>
        <w:jc w:val="both"/>
      </w:pPr>
      <w:r w:rsidRPr="00D5130D">
        <w:t>6. Наоборот: ученик исполняет гармоническую основу, учитель - импровизирует («золотая секвенция», фригийский оборот).</w:t>
      </w:r>
    </w:p>
    <w:p w:rsidR="001717E2" w:rsidRPr="00D5130D" w:rsidRDefault="001717E2" w:rsidP="001717E2">
      <w:pPr>
        <w:jc w:val="both"/>
      </w:pPr>
      <w:r w:rsidRPr="00D5130D">
        <w:lastRenderedPageBreak/>
        <w:t>7. Концертная «копилка».</w:t>
      </w:r>
    </w:p>
    <w:p w:rsidR="001717E2" w:rsidRPr="00D5130D" w:rsidRDefault="001717E2" w:rsidP="001717E2">
      <w:pPr>
        <w:jc w:val="both"/>
        <w:rPr>
          <w:b/>
        </w:rPr>
      </w:pPr>
    </w:p>
    <w:p w:rsidR="001717E2" w:rsidRPr="00D5130D" w:rsidRDefault="001717E2" w:rsidP="001717E2">
      <w:pPr>
        <w:ind w:firstLine="708"/>
        <w:jc w:val="both"/>
      </w:pPr>
      <w:r w:rsidRPr="00D5130D">
        <w:t xml:space="preserve">Способности у учащихся моего класса разные, в основном это обычные дети со средними способностями. Стараюсь создать на уроках атмосферу доброжелательности, поощряя даже незначительный успех ребенка, радуясь вместе с ним каждой удачной «находке». Использую в своей работе дифференцированный, индивидуальный подход, учитывая возрастные и психологические особенности каждого ученика. На зачет выношу 3-4 задания из </w:t>
      </w:r>
      <w:proofErr w:type="gramStart"/>
      <w:r w:rsidRPr="00D5130D">
        <w:t>пройденных</w:t>
      </w:r>
      <w:proofErr w:type="gramEnd"/>
      <w:r w:rsidRPr="00D5130D">
        <w:t xml:space="preserve"> за год. Дети часто играют друг для друга, для других педагогов. В результате на зачетах по </w:t>
      </w:r>
      <w:proofErr w:type="spellStart"/>
      <w:r w:rsidRPr="00D5130D">
        <w:t>музицированию</w:t>
      </w:r>
      <w:proofErr w:type="spellEnd"/>
      <w:r w:rsidRPr="00D5130D">
        <w:t xml:space="preserve"> они чувствуют себя довольно раскованно и свободно. Подавляющее большинство учащихся класса получают отличные оценки на зачетах и в году. Кроме того, самые удачные «композиции», ансамбли, подборы, сочинения мы обязательно показываем на концертах для родителей класса, на классных часах, включаем интересные примеры </w:t>
      </w:r>
      <w:proofErr w:type="spellStart"/>
      <w:r w:rsidRPr="00D5130D">
        <w:t>музицирования</w:t>
      </w:r>
      <w:proofErr w:type="spellEnd"/>
      <w:r w:rsidRPr="00D5130D">
        <w:t xml:space="preserve"> в программы концертов для воспитанников детских садов (например, в качестве «музыкальных загадок»).</w:t>
      </w:r>
    </w:p>
    <w:p w:rsidR="001717E2" w:rsidRPr="00D5130D" w:rsidRDefault="001717E2" w:rsidP="001717E2">
      <w:pPr>
        <w:jc w:val="both"/>
      </w:pPr>
      <w:r w:rsidRPr="00D5130D">
        <w:t xml:space="preserve">               Таким образом, у учащихся класса развивается интерес к </w:t>
      </w:r>
      <w:proofErr w:type="gramStart"/>
      <w:r w:rsidRPr="00D5130D">
        <w:t>самостоятельному</w:t>
      </w:r>
      <w:proofErr w:type="gramEnd"/>
      <w:r w:rsidRPr="00D5130D">
        <w:t xml:space="preserve"> </w:t>
      </w:r>
      <w:proofErr w:type="spellStart"/>
      <w:r w:rsidRPr="00D5130D">
        <w:t>музицированию</w:t>
      </w:r>
      <w:proofErr w:type="spellEnd"/>
      <w:r w:rsidRPr="00D5130D">
        <w:t xml:space="preserve">: дети с удовольствием читают с листа, музицируют в ансамбле с педагогом и  друг с другом, подбирают различные мелодии, поют и аккомпанируют, сочиняют и импровизируют. </w:t>
      </w:r>
    </w:p>
    <w:p w:rsidR="005C2DAA" w:rsidRPr="00D5130D" w:rsidRDefault="005C2DAA" w:rsidP="001717E2">
      <w:pPr>
        <w:rPr>
          <w:i/>
        </w:rPr>
      </w:pPr>
    </w:p>
    <w:p w:rsidR="001717E2" w:rsidRPr="00D5130D" w:rsidRDefault="001717E2" w:rsidP="001717E2">
      <w:r w:rsidRPr="00D5130D">
        <w:rPr>
          <w:i/>
        </w:rPr>
        <w:t>Использованная литература</w:t>
      </w:r>
      <w:r w:rsidRPr="00D5130D">
        <w:rPr>
          <w:i/>
        </w:rPr>
        <w:br/>
      </w:r>
      <w:r w:rsidRPr="00D5130D">
        <w:br/>
        <w:t>1. Алексеев. А.</w:t>
      </w:r>
      <w:r w:rsidR="00184ABC" w:rsidRPr="00D5130D">
        <w:t xml:space="preserve"> </w:t>
      </w:r>
      <w:r w:rsidRPr="00D5130D">
        <w:t>Методика обучения игре на фортепиано</w:t>
      </w:r>
      <w:r w:rsidR="00184ABC" w:rsidRPr="00D5130D">
        <w:t>, Планета музыки,2021</w:t>
      </w:r>
    </w:p>
    <w:p w:rsidR="005C2DAA" w:rsidRPr="00D5130D" w:rsidRDefault="001717E2" w:rsidP="005C2DAA">
      <w:pPr>
        <w:tabs>
          <w:tab w:val="left" w:pos="6240"/>
        </w:tabs>
      </w:pPr>
      <w:r w:rsidRPr="00D5130D">
        <w:t xml:space="preserve">2. </w:t>
      </w:r>
      <w:proofErr w:type="spellStart"/>
      <w:r w:rsidRPr="00D5130D">
        <w:t>Готлиб</w:t>
      </w:r>
      <w:proofErr w:type="spellEnd"/>
      <w:r w:rsidRPr="00D5130D">
        <w:t xml:space="preserve"> А. Основы ансамблевой техники</w:t>
      </w:r>
      <w:r w:rsidR="00184ABC" w:rsidRPr="00D5130D">
        <w:t xml:space="preserve">, М., </w:t>
      </w:r>
      <w:r w:rsidR="0084591E" w:rsidRPr="00D5130D">
        <w:t>Музыка,</w:t>
      </w:r>
      <w:r w:rsidR="00184ABC" w:rsidRPr="00D5130D">
        <w:t>1971</w:t>
      </w:r>
      <w:r w:rsidRPr="00D5130D">
        <w:tab/>
      </w:r>
      <w:r w:rsidRPr="00D5130D">
        <w:br/>
        <w:t>3. Нейгауз Г</w:t>
      </w:r>
      <w:r w:rsidR="005C2DAA" w:rsidRPr="00D5130D">
        <w:t>. Об искусстве фортепианной игры</w:t>
      </w:r>
      <w:r w:rsidR="00130F04" w:rsidRPr="00D5130D">
        <w:t>, М ., 1982</w:t>
      </w:r>
    </w:p>
    <w:p w:rsidR="001717E2" w:rsidRPr="00D5130D" w:rsidRDefault="001717E2" w:rsidP="001717E2">
      <w:r w:rsidRPr="00D5130D">
        <w:t xml:space="preserve">4. </w:t>
      </w:r>
      <w:proofErr w:type="spellStart"/>
      <w:r w:rsidRPr="00D5130D">
        <w:t>Тимакин</w:t>
      </w:r>
      <w:proofErr w:type="spellEnd"/>
      <w:r w:rsidRPr="00D5130D">
        <w:t xml:space="preserve"> Е.М. Воспитание пианиста</w:t>
      </w:r>
      <w:r w:rsidR="00184ABC" w:rsidRPr="00D5130D">
        <w:t xml:space="preserve">, М., Советский композитор,1989 </w:t>
      </w:r>
      <w:r w:rsidRPr="00D5130D">
        <w:br/>
        <w:t xml:space="preserve">5. Цыпин Г.М.  Обучение игре на </w:t>
      </w:r>
      <w:proofErr w:type="spellStart"/>
      <w:r w:rsidRPr="00D5130D">
        <w:t>фортепиано</w:t>
      </w:r>
      <w:proofErr w:type="gramStart"/>
      <w:r w:rsidR="00184ABC" w:rsidRPr="00D5130D">
        <w:t>,М</w:t>
      </w:r>
      <w:proofErr w:type="spellEnd"/>
      <w:proofErr w:type="gramEnd"/>
      <w:r w:rsidR="00184ABC" w:rsidRPr="00D5130D">
        <w:t>., Просвещение, 1984</w:t>
      </w:r>
      <w:r w:rsidRPr="00D5130D">
        <w:br/>
        <w:t>6. Личный опыт</w:t>
      </w:r>
      <w:r w:rsidRPr="00D5130D">
        <w:br/>
        <w:t>7. Интернет-ресурсы</w:t>
      </w:r>
    </w:p>
    <w:sectPr w:rsidR="001717E2" w:rsidRPr="00D5130D" w:rsidSect="0023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129F"/>
    <w:multiLevelType w:val="hybridMultilevel"/>
    <w:tmpl w:val="3C8C2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95"/>
    <w:rsid w:val="000633BA"/>
    <w:rsid w:val="00130F04"/>
    <w:rsid w:val="001717E2"/>
    <w:rsid w:val="00184ABC"/>
    <w:rsid w:val="00233976"/>
    <w:rsid w:val="002F0FC1"/>
    <w:rsid w:val="00530672"/>
    <w:rsid w:val="00581DF0"/>
    <w:rsid w:val="005C2DAA"/>
    <w:rsid w:val="007D7373"/>
    <w:rsid w:val="0084591E"/>
    <w:rsid w:val="00A64695"/>
    <w:rsid w:val="00C22B04"/>
    <w:rsid w:val="00C53C4C"/>
    <w:rsid w:val="00D5130D"/>
    <w:rsid w:val="00E75B90"/>
    <w:rsid w:val="00FE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9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6469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4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695"/>
    <w:pPr>
      <w:ind w:left="720"/>
      <w:contextualSpacing/>
    </w:pPr>
  </w:style>
  <w:style w:type="paragraph" w:customStyle="1" w:styleId="Style9">
    <w:name w:val="Style9"/>
    <w:basedOn w:val="a"/>
    <w:uiPriority w:val="99"/>
    <w:semiHidden/>
    <w:rsid w:val="00A64695"/>
    <w:pPr>
      <w:widowControl w:val="0"/>
      <w:autoSpaceDE w:val="0"/>
      <w:autoSpaceDN w:val="0"/>
      <w:adjustRightInd w:val="0"/>
      <w:spacing w:line="483" w:lineRule="exact"/>
      <w:ind w:firstLine="854"/>
      <w:jc w:val="both"/>
    </w:pPr>
  </w:style>
  <w:style w:type="paragraph" w:customStyle="1" w:styleId="Style19">
    <w:name w:val="Style19"/>
    <w:basedOn w:val="a"/>
    <w:uiPriority w:val="99"/>
    <w:semiHidden/>
    <w:rsid w:val="00A64695"/>
    <w:pPr>
      <w:widowControl w:val="0"/>
      <w:autoSpaceDE w:val="0"/>
      <w:autoSpaceDN w:val="0"/>
      <w:adjustRightInd w:val="0"/>
      <w:spacing w:line="487" w:lineRule="exact"/>
      <w:ind w:firstLine="720"/>
      <w:jc w:val="both"/>
    </w:pPr>
  </w:style>
  <w:style w:type="character" w:customStyle="1" w:styleId="FontStyle63">
    <w:name w:val="Font Style63"/>
    <w:basedOn w:val="a0"/>
    <w:uiPriority w:val="99"/>
    <w:rsid w:val="00A64695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A6469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Ларунчик</dc:creator>
  <cp:keywords/>
  <dc:description/>
  <cp:lastModifiedBy>Ларунчик</cp:lastModifiedBy>
  <cp:revision>13</cp:revision>
  <dcterms:created xsi:type="dcterms:W3CDTF">2022-01-24T15:51:00Z</dcterms:created>
  <dcterms:modified xsi:type="dcterms:W3CDTF">2022-01-27T11:20:00Z</dcterms:modified>
</cp:coreProperties>
</file>