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46" w:rsidRPr="008020FB" w:rsidRDefault="008020FB">
      <w:pPr>
        <w:pStyle w:val="p1"/>
        <w:shd w:val="clear" w:color="auto" w:fill="FFFFFF"/>
        <w:spacing w:before="280" w:after="199" w:afterAutospacing="0"/>
        <w:jc w:val="center"/>
        <w:rPr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Классный час на тему: «</w:t>
      </w:r>
      <w:r w:rsidR="0068189F" w:rsidRPr="008020FB">
        <w:rPr>
          <w:rStyle w:val="s1"/>
          <w:b/>
          <w:bCs/>
          <w:color w:val="000000"/>
          <w:sz w:val="32"/>
          <w:szCs w:val="32"/>
        </w:rPr>
        <w:t>И льются звуки рояля</w:t>
      </w:r>
      <w:proofErr w:type="gramStart"/>
      <w:r w:rsidR="0068189F" w:rsidRPr="008020FB">
        <w:rPr>
          <w:rStyle w:val="s1"/>
          <w:b/>
          <w:bCs/>
          <w:color w:val="000000"/>
          <w:sz w:val="32"/>
          <w:szCs w:val="32"/>
        </w:rPr>
        <w:t>…….</w:t>
      </w:r>
      <w:proofErr w:type="gramEnd"/>
      <w:r w:rsidR="0068189F" w:rsidRPr="008020FB">
        <w:rPr>
          <w:rStyle w:val="s1"/>
          <w:b/>
          <w:bCs/>
          <w:color w:val="000000"/>
          <w:sz w:val="32"/>
          <w:szCs w:val="32"/>
        </w:rPr>
        <w:t>.» (История создания фортепиано)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</w:pPr>
      <w:r>
        <w:rPr>
          <w:rStyle w:val="s1"/>
          <w:b/>
          <w:bCs/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поднять авторитет, престиж учебы на клавишных инструментах, через познание истории развития фортепиано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Образовательная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развивать умение различать старинные инструменты, познакомить с принципом их работы.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Воспитательная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воспитать интерес к старинным инструментам, познакомить со звучанием этих инструментов.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Развивающая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развивать интерес к занятиям на фортепиано, обогащая знаниями истории развития инструмента.</w:t>
      </w:r>
    </w:p>
    <w:p w:rsidR="00A73646" w:rsidRDefault="0068189F">
      <w:pPr>
        <w:pStyle w:val="p4"/>
        <w:shd w:val="clear" w:color="auto" w:fill="FFFFFF"/>
        <w:spacing w:before="100" w:after="199" w:afterAutospacing="0"/>
        <w:jc w:val="both"/>
        <w:rPr>
          <w:color w:val="000000"/>
        </w:rPr>
      </w:pPr>
      <w:r>
        <w:rPr>
          <w:color w:val="000000"/>
        </w:rPr>
        <w:t xml:space="preserve">Конечно, вы знакомы с роялем. Его можно видеть в концертных залах, в музыкальных школах, на экранах телевизоров. Он, большой и стоит на почетном месте – на эстраде. Рояль может рокотать глубокими басами, переливаться колокольчиками высоких звуков, сотрясаться многозвучными аккордами. Он может соперничать с оркестром, не уступая ему ни в энергии, ни в виртуозном блеске. Своим соло может долго держать внимание публики и быть единственным участником концерта, </w:t>
      </w:r>
      <w:proofErr w:type="gramStart"/>
      <w:r>
        <w:rPr>
          <w:color w:val="000000"/>
        </w:rPr>
        <w:t>Недаром</w:t>
      </w:r>
      <w:proofErr w:type="gramEnd"/>
      <w:r>
        <w:rPr>
          <w:color w:val="000000"/>
        </w:rPr>
        <w:t xml:space="preserve"> про рояль, как про орган говорят, что это инструмент оркестр. История его появления на свет - длинная. Мне хотелось рассказать ее вам. Можно сказать, что она началась в тот момент, когда появилась первая в мире </w:t>
      </w:r>
      <w:proofErr w:type="spellStart"/>
      <w:r>
        <w:rPr>
          <w:color w:val="000000"/>
        </w:rPr>
        <w:t>струна.В</w:t>
      </w:r>
      <w:proofErr w:type="spellEnd"/>
      <w:r>
        <w:rPr>
          <w:color w:val="000000"/>
        </w:rPr>
        <w:t xml:space="preserve"> глубокой древности, на заре истории появился родоначальник фортепиано, казалось бы ничем не сходный с современным роялем. Это был охотничий лук, состоящий из упругой деревянной трости, стянутой кожаным шнуром или жилой. Туго натянутая тетива лука звучала, вызывая у человека первые, пусть примитивные звуковые впечатления. </w:t>
      </w:r>
    </w:p>
    <w:p w:rsidR="00A73646" w:rsidRPr="00213894" w:rsidRDefault="0068189F">
      <w:pPr>
        <w:pStyle w:val="p4"/>
        <w:shd w:val="clear" w:color="auto" w:fill="FFFFFF"/>
        <w:spacing w:before="280" w:after="199" w:afterAutospacing="0"/>
        <w:jc w:val="both"/>
        <w:rPr>
          <w:b/>
          <w:color w:val="000000"/>
          <w:sz w:val="36"/>
          <w:szCs w:val="36"/>
        </w:rPr>
      </w:pPr>
      <w:r w:rsidRPr="00213894">
        <w:rPr>
          <w:b/>
          <w:color w:val="000000"/>
          <w:sz w:val="36"/>
          <w:szCs w:val="36"/>
        </w:rPr>
        <w:t>Балалайка.</w:t>
      </w:r>
      <w:r w:rsidR="00406C37" w:rsidRPr="00213894">
        <w:rPr>
          <w:b/>
          <w:color w:val="000000"/>
          <w:sz w:val="36"/>
          <w:szCs w:val="36"/>
        </w:rPr>
        <w:t xml:space="preserve"> В. А Моцарт «Аллегретто» исп. </w:t>
      </w:r>
      <w:proofErr w:type="spellStart"/>
      <w:r w:rsidR="00406C37" w:rsidRPr="00213894">
        <w:rPr>
          <w:b/>
          <w:color w:val="000000"/>
          <w:sz w:val="36"/>
          <w:szCs w:val="36"/>
        </w:rPr>
        <w:t>Братанчук</w:t>
      </w:r>
      <w:proofErr w:type="spellEnd"/>
      <w:r w:rsidR="00406C37" w:rsidRPr="00213894">
        <w:rPr>
          <w:b/>
          <w:color w:val="000000"/>
          <w:sz w:val="36"/>
          <w:szCs w:val="36"/>
        </w:rPr>
        <w:t xml:space="preserve"> Гриша (</w:t>
      </w:r>
      <w:proofErr w:type="spellStart"/>
      <w:r w:rsidR="00406C37" w:rsidRPr="00213894">
        <w:rPr>
          <w:b/>
          <w:color w:val="000000"/>
          <w:sz w:val="36"/>
          <w:szCs w:val="36"/>
        </w:rPr>
        <w:t>кл</w:t>
      </w:r>
      <w:proofErr w:type="spellEnd"/>
      <w:r w:rsidR="00406C37" w:rsidRPr="00213894">
        <w:rPr>
          <w:b/>
          <w:color w:val="000000"/>
          <w:sz w:val="36"/>
          <w:szCs w:val="36"/>
        </w:rPr>
        <w:t xml:space="preserve">. </w:t>
      </w:r>
      <w:proofErr w:type="spellStart"/>
      <w:r w:rsidR="00406C37" w:rsidRPr="00213894">
        <w:rPr>
          <w:b/>
          <w:color w:val="000000"/>
          <w:sz w:val="36"/>
          <w:szCs w:val="36"/>
        </w:rPr>
        <w:t>препод</w:t>
      </w:r>
      <w:proofErr w:type="spellEnd"/>
      <w:r w:rsidR="00406C37" w:rsidRPr="00213894">
        <w:rPr>
          <w:b/>
          <w:color w:val="000000"/>
          <w:sz w:val="36"/>
          <w:szCs w:val="36"/>
        </w:rPr>
        <w:t xml:space="preserve">. </w:t>
      </w:r>
      <w:proofErr w:type="spellStart"/>
      <w:r w:rsidR="00406C37" w:rsidRPr="00213894">
        <w:rPr>
          <w:b/>
          <w:color w:val="000000"/>
          <w:sz w:val="36"/>
          <w:szCs w:val="36"/>
        </w:rPr>
        <w:t>Михалевской</w:t>
      </w:r>
      <w:proofErr w:type="spellEnd"/>
      <w:r w:rsidR="00406C37" w:rsidRPr="00213894">
        <w:rPr>
          <w:b/>
          <w:color w:val="000000"/>
          <w:sz w:val="36"/>
          <w:szCs w:val="36"/>
        </w:rPr>
        <w:t xml:space="preserve"> Т. П.</w:t>
      </w:r>
      <w:r w:rsidRPr="00213894">
        <w:rPr>
          <w:b/>
          <w:color w:val="000000"/>
          <w:sz w:val="36"/>
          <w:szCs w:val="36"/>
        </w:rPr>
        <w:t xml:space="preserve"> </w:t>
      </w:r>
      <w:proofErr w:type="spellStart"/>
      <w:r w:rsidRPr="00213894">
        <w:rPr>
          <w:b/>
          <w:color w:val="000000"/>
          <w:sz w:val="36"/>
          <w:szCs w:val="36"/>
        </w:rPr>
        <w:t>конц</w:t>
      </w:r>
      <w:proofErr w:type="spellEnd"/>
      <w:r w:rsidRPr="00213894">
        <w:rPr>
          <w:b/>
          <w:color w:val="000000"/>
          <w:sz w:val="36"/>
          <w:szCs w:val="36"/>
        </w:rPr>
        <w:t xml:space="preserve">. </w:t>
      </w:r>
      <w:proofErr w:type="spellStart"/>
      <w:r w:rsidRPr="00213894">
        <w:rPr>
          <w:b/>
          <w:color w:val="000000"/>
          <w:sz w:val="36"/>
          <w:szCs w:val="36"/>
        </w:rPr>
        <w:t>Лотникова</w:t>
      </w:r>
      <w:proofErr w:type="spellEnd"/>
      <w:r w:rsidRPr="00213894">
        <w:rPr>
          <w:b/>
          <w:color w:val="000000"/>
          <w:sz w:val="36"/>
          <w:szCs w:val="36"/>
        </w:rPr>
        <w:t xml:space="preserve"> И. А. Слайд 2(орган)</w:t>
      </w:r>
    </w:p>
    <w:p w:rsidR="00A73646" w:rsidRPr="00574375" w:rsidRDefault="0068189F">
      <w:pPr>
        <w:pStyle w:val="p4"/>
        <w:shd w:val="clear" w:color="auto" w:fill="FFFFFF"/>
        <w:spacing w:before="280" w:after="199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Одним из важных шагов на пути к созданию современного рояля был клавишный механизм. Клавиатуру мастера позаимствовали у органа. говорят, что он инструмент – оркестр. Поэтому назвали этот инструмент королевским. </w:t>
      </w:r>
      <w:r>
        <w:rPr>
          <w:shd w:val="clear" w:color="auto" w:fill="FFFFFF"/>
        </w:rPr>
        <w:t>Во всех католических соборах и больших церквах были построены органы. Их торжественное и мощное звучание как нельзя лучше подходило к архитектуре соборов с уходящими вверх линиями, высокими сводами. Лучшие музыканты мира служили церковными органистами. Много великолепной музыки было написано для этого инструмента разными композиторами, в том числе Бахом</w:t>
      </w:r>
      <w:r>
        <w:rPr>
          <w:b/>
          <w:shd w:val="clear" w:color="auto" w:fill="FFFFFF"/>
        </w:rPr>
        <w:t>.</w:t>
      </w:r>
      <w:r>
        <w:rPr>
          <w:rStyle w:val="apple-converted-space"/>
          <w:b/>
          <w:shd w:val="clear" w:color="auto" w:fill="FFFFFF"/>
        </w:rPr>
        <w:t xml:space="preserve">  И. С. </w:t>
      </w:r>
      <w:proofErr w:type="gramStart"/>
      <w:r>
        <w:rPr>
          <w:rStyle w:val="apple-converted-space"/>
          <w:b/>
          <w:shd w:val="clear" w:color="auto" w:fill="FFFFFF"/>
        </w:rPr>
        <w:t>Бах</w:t>
      </w:r>
      <w:r>
        <w:rPr>
          <w:rStyle w:val="apple-converted-space"/>
          <w:b/>
          <w:color w:val="252525"/>
          <w:shd w:val="clear" w:color="auto" w:fill="FFFFFF"/>
        </w:rPr>
        <w:t xml:space="preserve">  «</w:t>
      </w:r>
      <w:proofErr w:type="gramEnd"/>
      <w:r>
        <w:rPr>
          <w:rStyle w:val="apple-converted-space"/>
          <w:b/>
          <w:color w:val="252525"/>
          <w:sz w:val="32"/>
          <w:szCs w:val="32"/>
          <w:shd w:val="clear" w:color="auto" w:fill="FFFFFF"/>
        </w:rPr>
        <w:t xml:space="preserve">Прелюдия» До мажор. Исп. </w:t>
      </w:r>
      <w:proofErr w:type="spellStart"/>
      <w:r>
        <w:rPr>
          <w:rStyle w:val="apple-converted-space"/>
          <w:b/>
          <w:color w:val="252525"/>
          <w:sz w:val="32"/>
          <w:szCs w:val="32"/>
          <w:shd w:val="clear" w:color="auto" w:fill="FFFFFF"/>
        </w:rPr>
        <w:t>Огаджанова</w:t>
      </w:r>
      <w:proofErr w:type="spellEnd"/>
      <w:r>
        <w:rPr>
          <w:rStyle w:val="apple-converted-space"/>
          <w:b/>
          <w:color w:val="252525"/>
          <w:sz w:val="32"/>
          <w:szCs w:val="32"/>
          <w:shd w:val="clear" w:color="auto" w:fill="FFFFFF"/>
        </w:rPr>
        <w:t xml:space="preserve"> Э. В.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Пианино гораздо скромнее своего «знатного» родственника, занимает меньше места. Звук у него слабее, чем у рояля. Пианино – это наш рабочий инструмент, на котором, мы </w:t>
      </w:r>
      <w:r>
        <w:rPr>
          <w:color w:val="000000"/>
        </w:rPr>
        <w:lastRenderedPageBreak/>
        <w:t>занимаемся. На пианино и на рояле играют совершенно одинаково и используют фортепианные ноты. Помните замечательное детское стихотворение</w:t>
      </w:r>
      <w:r>
        <w:rPr>
          <w:b/>
          <w:color w:val="000000"/>
        </w:rPr>
        <w:t xml:space="preserve">? </w:t>
      </w:r>
      <w:r w:rsidRPr="00574375">
        <w:rPr>
          <w:b/>
          <w:color w:val="000000"/>
          <w:sz w:val="28"/>
          <w:szCs w:val="28"/>
        </w:rPr>
        <w:t>Читает Григорьева Александра.</w:t>
      </w:r>
      <w:r w:rsidR="00574375">
        <w:rPr>
          <w:b/>
          <w:color w:val="000000"/>
          <w:sz w:val="28"/>
          <w:szCs w:val="28"/>
        </w:rPr>
        <w:t xml:space="preserve"> </w:t>
      </w:r>
      <w:proofErr w:type="gramStart"/>
      <w:r w:rsidR="00574375">
        <w:rPr>
          <w:b/>
          <w:color w:val="000000"/>
          <w:sz w:val="28"/>
          <w:szCs w:val="28"/>
        </w:rPr>
        <w:t xml:space="preserve">( </w:t>
      </w:r>
      <w:proofErr w:type="spellStart"/>
      <w:r w:rsidR="00574375">
        <w:rPr>
          <w:b/>
          <w:color w:val="000000"/>
          <w:sz w:val="28"/>
          <w:szCs w:val="28"/>
        </w:rPr>
        <w:t>кл</w:t>
      </w:r>
      <w:proofErr w:type="spellEnd"/>
      <w:proofErr w:type="gramEnd"/>
      <w:r w:rsidR="00574375">
        <w:rPr>
          <w:b/>
          <w:color w:val="000000"/>
          <w:sz w:val="28"/>
          <w:szCs w:val="28"/>
        </w:rPr>
        <w:t xml:space="preserve">. </w:t>
      </w:r>
      <w:proofErr w:type="spellStart"/>
      <w:r w:rsidR="00574375">
        <w:rPr>
          <w:b/>
          <w:color w:val="000000"/>
          <w:sz w:val="28"/>
          <w:szCs w:val="28"/>
        </w:rPr>
        <w:t>препод</w:t>
      </w:r>
      <w:proofErr w:type="spellEnd"/>
      <w:r w:rsidR="00574375">
        <w:rPr>
          <w:b/>
          <w:color w:val="000000"/>
          <w:sz w:val="28"/>
          <w:szCs w:val="28"/>
        </w:rPr>
        <w:t xml:space="preserve">. </w:t>
      </w:r>
      <w:proofErr w:type="spellStart"/>
      <w:r w:rsidR="00574375">
        <w:rPr>
          <w:b/>
          <w:color w:val="000000"/>
          <w:sz w:val="28"/>
          <w:szCs w:val="28"/>
        </w:rPr>
        <w:t>Кутушевой</w:t>
      </w:r>
      <w:proofErr w:type="spellEnd"/>
      <w:r w:rsidR="00574375">
        <w:rPr>
          <w:b/>
          <w:color w:val="000000"/>
          <w:sz w:val="28"/>
          <w:szCs w:val="28"/>
        </w:rPr>
        <w:t xml:space="preserve"> А. Н.)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Пианино и рояль с виду спутаешь едва ль,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Ведь нельзя же со слоном спутать трехэтажный дом!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Пой под музыку, пляши – инструменты хороши!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Их нетрудно различать, но попробуй - ка сыграть, -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Сразу скажешь: «До чего же меж собой они похожи!»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Лишь дотронешься до клавиш – сразу их звенеть заставишь.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А педаль нажмешь ногой - станет звук совсем другой.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Все - и взрослые, и дети – инструменты любят эти.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Только знай: у них давно есть название одно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center"/>
        <w:rPr>
          <w:color w:val="000000"/>
        </w:rPr>
      </w:pPr>
      <w:r>
        <w:rPr>
          <w:color w:val="000000"/>
        </w:rPr>
        <w:t>Не забудь: фортепиано!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</w:pPr>
      <w:r>
        <w:rPr>
          <w:color w:val="000000"/>
          <w:sz w:val="32"/>
          <w:szCs w:val="32"/>
        </w:rPr>
        <w:t>Клавикорды</w:t>
      </w:r>
      <w:r w:rsidR="00CE1BC2"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Механизм, который соединял клавиши со струнами, был придуман специально для предшественников современного </w:t>
      </w:r>
      <w:proofErr w:type="spellStart"/>
      <w:proofErr w:type="gramStart"/>
      <w:r>
        <w:rPr>
          <w:color w:val="000000"/>
        </w:rPr>
        <w:t>фортепиано..</w:t>
      </w:r>
      <w:proofErr w:type="gramEnd"/>
      <w:r>
        <w:rPr>
          <w:color w:val="000000"/>
        </w:rPr>
        <w:t>Нажмешь</w:t>
      </w:r>
      <w:proofErr w:type="spellEnd"/>
      <w:r>
        <w:rPr>
          <w:color w:val="000000"/>
        </w:rPr>
        <w:t xml:space="preserve"> на клавишу – задвигаются соединенные с ней деревянные рычажки. На конце рычага укреплялась металлическая пластиночка, когда при нажатии на клавишу по струне ударяла металлическая пластинка, раздавался приятный, хотя и тихий звук. Тихие «пластиночные» </w:t>
      </w:r>
      <w:proofErr w:type="spellStart"/>
      <w:r>
        <w:rPr>
          <w:color w:val="000000"/>
        </w:rPr>
        <w:t>многоструны</w:t>
      </w:r>
      <w:proofErr w:type="spellEnd"/>
      <w:r>
        <w:rPr>
          <w:color w:val="000000"/>
        </w:rPr>
        <w:t xml:space="preserve">, получили название клавикорды. Современники писали о </w:t>
      </w:r>
      <w:proofErr w:type="spellStart"/>
      <w:r>
        <w:rPr>
          <w:color w:val="000000"/>
        </w:rPr>
        <w:t>клавикорде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« Он</w:t>
      </w:r>
      <w:proofErr w:type="gramEnd"/>
      <w:r>
        <w:rPr>
          <w:color w:val="000000"/>
        </w:rPr>
        <w:t xml:space="preserve"> более пригоден для домашней и нежной музыки, нежели для эстрады». Он был предметом роскоши, украшением гостиных и салонов. Поэтому клавикорды делали нарядными, красиво разукрашенными перламутром, позолотой, драгоценными породами дерева. В конце семнадцатого века во Франции нижние клавиши (те, что в современных роялях делаются белыми) стали вытачивать из черного дерева, а верхние обкладывали слоновой костью. Говорят, это делалось для того, чтобы на темном фоне лучше выделялись изящные белые руки знатных дам – </w:t>
      </w:r>
      <w:proofErr w:type="spellStart"/>
      <w:r>
        <w:rPr>
          <w:color w:val="000000"/>
        </w:rPr>
        <w:t>клавикордисток</w:t>
      </w:r>
      <w:proofErr w:type="spellEnd"/>
      <w:r>
        <w:rPr>
          <w:color w:val="000000"/>
        </w:rPr>
        <w:t>. Однако играть на такой клавиатуре было не очень удобно: темные клавиши сливались, границы между ними оказывались незаметными. И в восемнадцатом веке расположение цветов на клавиатуре изменилось. Оно стало таким, какое мы видим и теперь у пианино и роялей.</w:t>
      </w:r>
      <w:r w:rsidR="005820EC">
        <w:rPr>
          <w:color w:val="000000"/>
        </w:rPr>
        <w:t xml:space="preserve"> </w:t>
      </w:r>
      <w:proofErr w:type="spellStart"/>
      <w:r w:rsidR="005820EC" w:rsidRPr="005820EC">
        <w:rPr>
          <w:b/>
          <w:color w:val="000000"/>
          <w:sz w:val="28"/>
          <w:szCs w:val="28"/>
          <w:u w:val="single"/>
        </w:rPr>
        <w:t>Куперен</w:t>
      </w:r>
      <w:proofErr w:type="spellEnd"/>
      <w:r w:rsidR="005820EC" w:rsidRPr="005820EC">
        <w:rPr>
          <w:b/>
          <w:color w:val="000000"/>
          <w:sz w:val="28"/>
          <w:szCs w:val="28"/>
          <w:u w:val="single"/>
        </w:rPr>
        <w:t xml:space="preserve"> «Кукушка» исп. </w:t>
      </w:r>
      <w:proofErr w:type="spellStart"/>
      <w:r w:rsidR="005820EC" w:rsidRPr="005820EC">
        <w:rPr>
          <w:b/>
          <w:color w:val="000000"/>
          <w:sz w:val="28"/>
          <w:szCs w:val="28"/>
          <w:u w:val="single"/>
        </w:rPr>
        <w:t>Лотникова</w:t>
      </w:r>
      <w:proofErr w:type="spellEnd"/>
      <w:r w:rsidR="005820EC" w:rsidRPr="005820EC">
        <w:rPr>
          <w:b/>
          <w:color w:val="000000"/>
          <w:sz w:val="28"/>
          <w:szCs w:val="28"/>
          <w:u w:val="single"/>
        </w:rPr>
        <w:t xml:space="preserve"> И. А.</w:t>
      </w:r>
      <w:r w:rsidRPr="005820EC">
        <w:rPr>
          <w:color w:val="000000"/>
          <w:sz w:val="32"/>
          <w:szCs w:val="32"/>
          <w:u w:val="single"/>
        </w:rPr>
        <w:t xml:space="preserve"> </w:t>
      </w:r>
      <w:proofErr w:type="spellStart"/>
      <w:r w:rsidRPr="005820EC">
        <w:rPr>
          <w:color w:val="000000"/>
          <w:u w:val="single"/>
        </w:rPr>
        <w:t>Клавикорд</w:t>
      </w:r>
      <w:proofErr w:type="spellEnd"/>
      <w:r w:rsidRPr="005820EC">
        <w:rPr>
          <w:color w:val="000000"/>
          <w:u w:val="single"/>
        </w:rPr>
        <w:t xml:space="preserve"> был не единственным клавишным инструментом, мы уже говорили. Одновременно</w:t>
      </w:r>
      <w:r>
        <w:rPr>
          <w:color w:val="000000"/>
        </w:rPr>
        <w:t xml:space="preserve"> с ним возник и развивался другой похожий на него инструмент</w:t>
      </w:r>
      <w:r w:rsidR="00CE1BC2"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Клавесин</w:t>
      </w:r>
      <w:r w:rsidR="00CE1BC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>
        <w:rPr>
          <w:color w:val="000000"/>
        </w:rPr>
        <w:t xml:space="preserve">Звук на клавесине был сильнее, чем у </w:t>
      </w:r>
      <w:proofErr w:type="spellStart"/>
      <w:r>
        <w:rPr>
          <w:color w:val="000000"/>
        </w:rPr>
        <w:t>клавикорда</w:t>
      </w:r>
      <w:proofErr w:type="spellEnd"/>
      <w:r>
        <w:rPr>
          <w:color w:val="000000"/>
        </w:rPr>
        <w:t xml:space="preserve"> и со временем клавесин становится не только</w:t>
      </w:r>
      <w:r w:rsidR="00CE1BC2">
        <w:rPr>
          <w:color w:val="000000"/>
        </w:rPr>
        <w:t xml:space="preserve"> </w:t>
      </w:r>
      <w:r>
        <w:rPr>
          <w:color w:val="000000"/>
        </w:rPr>
        <w:t xml:space="preserve">домашним инструментом. Его можно было считать уже концертным инструментом, хотя поначалу свои концерты клавесин мог давать только в светских салонах и гостиных. В больших залах голос его терялся. Но все равно клавесин уже мог претендовать на роль инструмента – артиста. Голос у клавесина был суховатый, стеклянный. Однако это был хороший многозвучный инструмент, на котором можно было играть легкую изящную музыку. В отличие от протяжного гудящего органа, клавесин был инструментом очень живым и бойким. На нем хорошо звучала и подвижная пьеса, и аккомпанемент, сопровождающий пение. Он включался в различные ансамбли, даже в оркестр, где на нем исполняли партию сопровождения. За клавесином сидел дирижер. Левой рукой он играл аккорды, а правой руководил оркестром. Значительная была роль клавесина и как сольного инструмента. Пьесы для него писали многие композиторы 17 -18 веков: итальянские, немецкие, французские, английские. В истории музыки их называют </w:t>
      </w:r>
      <w:proofErr w:type="spellStart"/>
      <w:proofErr w:type="gramStart"/>
      <w:r>
        <w:rPr>
          <w:color w:val="000000"/>
        </w:rPr>
        <w:t>клавесинистами</w:t>
      </w:r>
      <w:proofErr w:type="spellEnd"/>
      <w:r>
        <w:rPr>
          <w:color w:val="000000"/>
        </w:rPr>
        <w:t>)-</w:t>
      </w:r>
      <w:proofErr w:type="gramEnd"/>
      <w:r>
        <w:rPr>
          <w:color w:val="000000"/>
        </w:rPr>
        <w:t xml:space="preserve">Рамо, </w:t>
      </w:r>
      <w:proofErr w:type="spellStart"/>
      <w:r>
        <w:rPr>
          <w:color w:val="000000"/>
        </w:rPr>
        <w:t>Куперен</w:t>
      </w:r>
      <w:proofErr w:type="spellEnd"/>
      <w:r>
        <w:rPr>
          <w:color w:val="000000"/>
        </w:rPr>
        <w:t>, Гендель, Бах</w:t>
      </w:r>
      <w:r w:rsidR="00F81083">
        <w:rPr>
          <w:color w:val="000000"/>
        </w:rPr>
        <w:t xml:space="preserve">. </w:t>
      </w:r>
      <w:r w:rsidR="00F81083" w:rsidRPr="00F81083">
        <w:rPr>
          <w:b/>
          <w:color w:val="000000"/>
          <w:sz w:val="32"/>
          <w:szCs w:val="32"/>
        </w:rPr>
        <w:t>Менуэт» В. А, Моцарта в</w:t>
      </w:r>
      <w:r w:rsidR="00F81083">
        <w:rPr>
          <w:color w:val="000000"/>
          <w:sz w:val="32"/>
          <w:szCs w:val="32"/>
        </w:rPr>
        <w:t xml:space="preserve"> </w:t>
      </w:r>
      <w:r w:rsidR="00F81083" w:rsidRPr="00F81083">
        <w:rPr>
          <w:b/>
          <w:color w:val="000000"/>
          <w:sz w:val="32"/>
          <w:szCs w:val="32"/>
        </w:rPr>
        <w:t xml:space="preserve">исполнении </w:t>
      </w:r>
      <w:proofErr w:type="spellStart"/>
      <w:r w:rsidR="00F81083" w:rsidRPr="00F81083">
        <w:rPr>
          <w:b/>
          <w:color w:val="000000"/>
          <w:sz w:val="32"/>
          <w:szCs w:val="32"/>
        </w:rPr>
        <w:t>Огаджановой</w:t>
      </w:r>
      <w:proofErr w:type="spellEnd"/>
      <w:r w:rsidR="00F81083">
        <w:rPr>
          <w:color w:val="000000"/>
          <w:sz w:val="32"/>
          <w:szCs w:val="32"/>
        </w:rPr>
        <w:t xml:space="preserve"> Э. В. </w:t>
      </w:r>
      <w:r w:rsidR="00F81083">
        <w:rPr>
          <w:color w:val="000000"/>
        </w:rPr>
        <w:t xml:space="preserve">Со временем клавесин стал </w:t>
      </w:r>
      <w:proofErr w:type="spellStart"/>
      <w:proofErr w:type="gramStart"/>
      <w:r w:rsidR="00F81083">
        <w:rPr>
          <w:color w:val="000000"/>
        </w:rPr>
        <w:t>прин</w:t>
      </w:r>
      <w:proofErr w:type="spellEnd"/>
      <w:r>
        <w:rPr>
          <w:color w:val="000000"/>
        </w:rPr>
        <w:t xml:space="preserve"> .звучит</w:t>
      </w:r>
      <w:proofErr w:type="gramEnd"/>
      <w:r>
        <w:rPr>
          <w:color w:val="000000"/>
          <w:sz w:val="32"/>
          <w:szCs w:val="32"/>
        </w:rPr>
        <w:t xml:space="preserve"> «</w:t>
      </w:r>
      <w:proofErr w:type="spellStart"/>
      <w:r>
        <w:rPr>
          <w:color w:val="000000"/>
        </w:rPr>
        <w:t>адлежностью</w:t>
      </w:r>
      <w:proofErr w:type="spellEnd"/>
      <w:r>
        <w:rPr>
          <w:color w:val="000000"/>
        </w:rPr>
        <w:t xml:space="preserve"> всех богатых домов. На изготовление клавесинов шли, привозившиеся из заморских стран драгоценные сорта дерева – черного, красного, розового, лимонного. Клавесин отделывали слоновой костью, бронзой, золотом, драгоценными камнями, на его стенках и крыловидных крышках знатные живописцы писали замечательные картины. Случалось, что клавиши покрывали пластинками из самоцветов – слоистым агатом – ониксом, золотистым янтарем и даже драгоценным темно – синим лазуритом. Никогда раньше музыкальный инструмент не был такой почитаемой и дорогой мебелью. </w:t>
      </w:r>
    </w:p>
    <w:p w:rsidR="00A73646" w:rsidRPr="00CA1BDF" w:rsidRDefault="0068189F">
      <w:pPr>
        <w:pStyle w:val="p4"/>
        <w:shd w:val="clear" w:color="auto" w:fill="FFFFFF"/>
        <w:spacing w:before="280" w:after="199" w:afterAutospacing="0"/>
        <w:jc w:val="both"/>
        <w:rPr>
          <w:b/>
        </w:rPr>
      </w:pPr>
      <w:r>
        <w:t xml:space="preserve">В 1711 году, во Флоренции жил герцог </w:t>
      </w:r>
      <w:proofErr w:type="spellStart"/>
      <w:r>
        <w:t>Козимо</w:t>
      </w:r>
      <w:proofErr w:type="spellEnd"/>
      <w:r>
        <w:t xml:space="preserve"> Медичи, у которого была богатая коллекция музыкальных инструментов – настоящий музей. Смотрителем в этом музее работал мастер </w:t>
      </w:r>
      <w:proofErr w:type="spellStart"/>
      <w:r>
        <w:t>Бартоломео</w:t>
      </w:r>
      <w:proofErr w:type="spellEnd"/>
      <w:r>
        <w:t xml:space="preserve"> </w:t>
      </w:r>
      <w:proofErr w:type="spellStart"/>
      <w:r>
        <w:t>Кристофори</w:t>
      </w:r>
      <w:proofErr w:type="spellEnd"/>
      <w:r>
        <w:t xml:space="preserve"> (СЛАЙД-3) В его обязанности входило ремонтировать инструменты, следить за порядком в музее. А в свободное время </w:t>
      </w:r>
      <w:proofErr w:type="spellStart"/>
      <w:r>
        <w:t>Кристофори</w:t>
      </w:r>
      <w:proofErr w:type="spellEnd"/>
      <w:r>
        <w:t xml:space="preserve"> конструировал новые инструменты. В коллекции Медичи так появился новый инструмент, на первый взгляд он мало отличался от клавесина. Но было одно новшество, </w:t>
      </w:r>
      <w:proofErr w:type="spellStart"/>
      <w:r>
        <w:t>Кристофори</w:t>
      </w:r>
      <w:proofErr w:type="spellEnd"/>
      <w:r>
        <w:t xml:space="preserve"> так изменил механику, что от силы удара по клавише стала зависеть и сила звука, Сто лет понадобилось для того, чтобы перестроить слух на фортепианное звучание. Вольфганг Амадей Моцарт в юности играл только на клавесине. Но признав достоинства фортепиано, стал играть только на этом инструменте и сочинять музыку, которая могла показать фортепиано во всем блеске. Моцарт был первым из великих музыкантов, кто выступал в концертах перед публикой, играя на </w:t>
      </w:r>
      <w:proofErr w:type="spellStart"/>
      <w:r>
        <w:t>фортепианоЭто</w:t>
      </w:r>
      <w:proofErr w:type="spellEnd"/>
      <w:r>
        <w:t xml:space="preserve"> и дало повод назвать новый инструмент – фортепиано, т.е. звучащий громко и тихо. Интересно что на Руси этот новый инструмент некоторое время называли </w:t>
      </w:r>
      <w:proofErr w:type="spellStart"/>
      <w:r>
        <w:t>тихогромом</w:t>
      </w:r>
      <w:proofErr w:type="spellEnd"/>
      <w:r>
        <w:t>, сравнение муз примеров</w:t>
      </w:r>
      <w:r w:rsidRPr="00CA1BDF">
        <w:rPr>
          <w:b/>
        </w:rPr>
        <w:t xml:space="preserve">. </w:t>
      </w:r>
      <w:r w:rsidRPr="00CA1BDF">
        <w:rPr>
          <w:b/>
          <w:sz w:val="32"/>
          <w:szCs w:val="32"/>
        </w:rPr>
        <w:t xml:space="preserve">Гитара –Р. Сор «Пьеса» </w:t>
      </w:r>
      <w:r w:rsidR="007D4108" w:rsidRPr="00CA1BDF">
        <w:rPr>
          <w:b/>
          <w:sz w:val="32"/>
          <w:szCs w:val="32"/>
        </w:rPr>
        <w:t xml:space="preserve">исп. Польный Дима </w:t>
      </w:r>
      <w:proofErr w:type="spellStart"/>
      <w:r w:rsidR="007D4108" w:rsidRPr="00CA1BDF">
        <w:rPr>
          <w:b/>
          <w:sz w:val="32"/>
          <w:szCs w:val="32"/>
        </w:rPr>
        <w:t>кл</w:t>
      </w:r>
      <w:proofErr w:type="spellEnd"/>
      <w:r w:rsidR="007D4108" w:rsidRPr="00CA1BDF">
        <w:rPr>
          <w:b/>
          <w:sz w:val="32"/>
          <w:szCs w:val="32"/>
        </w:rPr>
        <w:t xml:space="preserve">. </w:t>
      </w:r>
      <w:proofErr w:type="spellStart"/>
      <w:r w:rsidR="007D4108" w:rsidRPr="00CA1BDF">
        <w:rPr>
          <w:b/>
          <w:sz w:val="32"/>
          <w:szCs w:val="32"/>
        </w:rPr>
        <w:t>препод</w:t>
      </w:r>
      <w:proofErr w:type="spellEnd"/>
      <w:r w:rsidR="007D4108" w:rsidRPr="00CA1BDF">
        <w:rPr>
          <w:b/>
          <w:sz w:val="32"/>
          <w:szCs w:val="32"/>
        </w:rPr>
        <w:t xml:space="preserve">. </w:t>
      </w:r>
      <w:proofErr w:type="spellStart"/>
      <w:r w:rsidR="007D4108" w:rsidRPr="00CA1BDF">
        <w:rPr>
          <w:b/>
          <w:sz w:val="32"/>
          <w:szCs w:val="32"/>
        </w:rPr>
        <w:t>Березнюк</w:t>
      </w:r>
      <w:proofErr w:type="spellEnd"/>
      <w:r w:rsidR="007D4108" w:rsidRPr="00CA1BDF">
        <w:rPr>
          <w:b/>
          <w:sz w:val="32"/>
          <w:szCs w:val="32"/>
        </w:rPr>
        <w:t xml:space="preserve"> В. И.</w:t>
      </w:r>
    </w:p>
    <w:p w:rsidR="00A73646" w:rsidRDefault="0068189F">
      <w:pPr>
        <w:pStyle w:val="p4"/>
        <w:shd w:val="clear" w:color="auto" w:fill="FFFFFF"/>
        <w:spacing w:before="280" w:after="199" w:afterAutospacing="0"/>
        <w:jc w:val="both"/>
      </w:pPr>
      <w:bookmarkStart w:id="0" w:name="_GoBack"/>
      <w:bookmarkEnd w:id="0"/>
      <w:r>
        <w:rPr>
          <w:sz w:val="32"/>
          <w:szCs w:val="32"/>
        </w:rPr>
        <w:t xml:space="preserve">Шопен «Прелюдия» исп. </w:t>
      </w:r>
      <w:proofErr w:type="spellStart"/>
      <w:r>
        <w:rPr>
          <w:sz w:val="32"/>
          <w:szCs w:val="32"/>
        </w:rPr>
        <w:t>Лотникова</w:t>
      </w:r>
      <w:proofErr w:type="spellEnd"/>
      <w:r>
        <w:rPr>
          <w:sz w:val="32"/>
          <w:szCs w:val="32"/>
        </w:rPr>
        <w:t xml:space="preserve"> И. А.</w:t>
      </w:r>
    </w:p>
    <w:p w:rsidR="00A73646" w:rsidRPr="00A8690F" w:rsidRDefault="0068189F">
      <w:pPr>
        <w:pStyle w:val="p4"/>
        <w:shd w:val="clear" w:color="auto" w:fill="FFFFFF"/>
        <w:spacing w:before="280" w:after="199" w:afterAutospacing="0"/>
        <w:jc w:val="both"/>
        <w:rPr>
          <w:color w:val="000000"/>
        </w:rPr>
      </w:pPr>
      <w:r>
        <w:rPr>
          <w:color w:val="000000"/>
        </w:rPr>
        <w:t xml:space="preserve">О педали!!!!!!!!- фортепиано имеет 2 педали, у рояля их три. Каждая имеет своё значение и применяется музыкантами по мере необходимости. Пр. Педаль усиливает и украшает звук, недаром русский педагог и пианист А. Рубинштейн называл правую педаль «Душой фортепиано» муз. </w:t>
      </w:r>
      <w:r>
        <w:rPr>
          <w:color w:val="000000"/>
          <w:sz w:val="32"/>
          <w:szCs w:val="32"/>
        </w:rPr>
        <w:t xml:space="preserve">Пример </w:t>
      </w:r>
      <w:r w:rsidRPr="00442B26">
        <w:rPr>
          <w:b/>
          <w:color w:val="000000"/>
          <w:sz w:val="32"/>
          <w:szCs w:val="32"/>
        </w:rPr>
        <w:t xml:space="preserve">П.И. Чайковский «Болезнь куклы» - исп. </w:t>
      </w:r>
      <w:proofErr w:type="spellStart"/>
      <w:r w:rsidRPr="00442B26">
        <w:rPr>
          <w:b/>
          <w:color w:val="000000"/>
          <w:sz w:val="32"/>
          <w:szCs w:val="32"/>
        </w:rPr>
        <w:t>Огаджанова</w:t>
      </w:r>
      <w:proofErr w:type="spellEnd"/>
      <w:r w:rsidRPr="00442B26">
        <w:rPr>
          <w:b/>
          <w:color w:val="000000"/>
          <w:sz w:val="32"/>
          <w:szCs w:val="32"/>
        </w:rPr>
        <w:t xml:space="preserve"> Э. В. </w:t>
      </w:r>
      <w:r>
        <w:rPr>
          <w:color w:val="000000"/>
        </w:rPr>
        <w:t xml:space="preserve">На протяжении 19 века сложились два основных вида фортепиано: горизонтальное – рояль (по-французски – королевский) с корпусом в виде крыла и вертикальный – пианино (по-итальянски – маленькое пиано). Рояль стал концертным инструментом. Он используется там, где нужна полная, мощная звучность. Пианино мы встречаем в тех местах, где нельзя поставить большой рояль и можно обойтись меньшей силой звука. Многие композиторы 19 -21 веков писали и пишут для фортепиано – это П.И. Чайковский, М.П. Мусоргский, М.А. Балакирев, Д.Б.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С.С. Прокофьев, А. И. Хачатурян, Д.Д. Шостакович, С. М. </w:t>
      </w:r>
      <w:proofErr w:type="spellStart"/>
      <w:r>
        <w:rPr>
          <w:color w:val="000000"/>
        </w:rPr>
        <w:t>Майкапар</w:t>
      </w:r>
      <w:proofErr w:type="spellEnd"/>
      <w:r>
        <w:rPr>
          <w:color w:val="000000"/>
        </w:rPr>
        <w:t>, А.Т. Гречанинов и многие другие. Я думаю, что наша с вами беседа была интересна и увлекательна. Ведь вы увидели и услышали те старинные инструменты, которые предшествовали нашему нынешнему фортепиано. Беседа была поучительна, ведь вы узнали историю развития инструмента, на котором учитесь играть, тем самым расширили свой кругозор. Эта история о фортепиано, воспитывает уважение и гордость к инструменту, который по праву называют королевским.</w:t>
      </w:r>
      <w:r w:rsidR="00B44178" w:rsidRPr="00B44178">
        <w:rPr>
          <w:color w:val="000000"/>
        </w:rPr>
        <w:t xml:space="preserve"> </w:t>
      </w:r>
      <w:proofErr w:type="gramStart"/>
      <w:r w:rsidR="00B44178" w:rsidRPr="00874329">
        <w:rPr>
          <w:b/>
          <w:color w:val="000000"/>
        </w:rPr>
        <w:t>.</w:t>
      </w:r>
      <w:r w:rsidR="00B44178" w:rsidRPr="00874329">
        <w:rPr>
          <w:b/>
          <w:color w:val="000000"/>
          <w:sz w:val="32"/>
          <w:szCs w:val="32"/>
        </w:rPr>
        <w:t>П.</w:t>
      </w:r>
      <w:proofErr w:type="gramEnd"/>
      <w:r w:rsidR="00B44178" w:rsidRPr="00874329">
        <w:rPr>
          <w:b/>
          <w:color w:val="000000"/>
          <w:sz w:val="32"/>
          <w:szCs w:val="32"/>
        </w:rPr>
        <w:t xml:space="preserve"> </w:t>
      </w:r>
      <w:proofErr w:type="spellStart"/>
      <w:r w:rsidR="00B44178" w:rsidRPr="00874329">
        <w:rPr>
          <w:b/>
          <w:color w:val="000000"/>
          <w:sz w:val="32"/>
          <w:szCs w:val="32"/>
        </w:rPr>
        <w:t>Мориа</w:t>
      </w:r>
      <w:proofErr w:type="spellEnd"/>
      <w:r w:rsidR="00B44178" w:rsidRPr="00874329">
        <w:rPr>
          <w:b/>
          <w:color w:val="000000"/>
          <w:sz w:val="32"/>
          <w:szCs w:val="32"/>
        </w:rPr>
        <w:t xml:space="preserve"> «Менуэт» - фортепианный ансамбль </w:t>
      </w:r>
      <w:proofErr w:type="spellStart"/>
      <w:r w:rsidR="00B44178" w:rsidRPr="00874329">
        <w:rPr>
          <w:b/>
          <w:color w:val="000000"/>
          <w:sz w:val="32"/>
          <w:szCs w:val="32"/>
        </w:rPr>
        <w:t>Кутушева</w:t>
      </w:r>
      <w:proofErr w:type="spellEnd"/>
      <w:r w:rsidR="00B44178" w:rsidRPr="00874329">
        <w:rPr>
          <w:b/>
          <w:color w:val="000000"/>
          <w:sz w:val="32"/>
          <w:szCs w:val="32"/>
        </w:rPr>
        <w:t xml:space="preserve"> А. З. </w:t>
      </w:r>
      <w:proofErr w:type="spellStart"/>
      <w:r w:rsidR="00B44178" w:rsidRPr="00874329">
        <w:rPr>
          <w:b/>
          <w:color w:val="000000"/>
          <w:sz w:val="32"/>
          <w:szCs w:val="32"/>
        </w:rPr>
        <w:t>Лотникова</w:t>
      </w:r>
      <w:proofErr w:type="spellEnd"/>
      <w:r w:rsidR="00B44178" w:rsidRPr="00874329">
        <w:rPr>
          <w:b/>
          <w:color w:val="000000"/>
          <w:sz w:val="32"/>
          <w:szCs w:val="32"/>
        </w:rPr>
        <w:t xml:space="preserve"> И. А.</w:t>
      </w:r>
      <w:r w:rsidR="00B44178">
        <w:rPr>
          <w:color w:val="000000"/>
          <w:sz w:val="32"/>
          <w:szCs w:val="32"/>
        </w:rPr>
        <w:t xml:space="preserve">  </w:t>
      </w:r>
      <w:r w:rsidRPr="00D036BA">
        <w:rPr>
          <w:b/>
          <w:color w:val="000000"/>
        </w:rPr>
        <w:t>Слайды 7, 8, 9,10, 11</w:t>
      </w:r>
      <w:r>
        <w:rPr>
          <w:b/>
          <w:color w:val="000000"/>
          <w:sz w:val="28"/>
          <w:szCs w:val="28"/>
        </w:rPr>
        <w:t>.</w:t>
      </w:r>
    </w:p>
    <w:p w:rsidR="00A73646" w:rsidRPr="00A8690F" w:rsidRDefault="008020FB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b/>
          <w:color w:val="000000"/>
          <w:sz w:val="28"/>
          <w:szCs w:val="28"/>
        </w:rPr>
      </w:pPr>
      <w:r w:rsidRPr="00A8690F">
        <w:rPr>
          <w:b/>
          <w:color w:val="000000"/>
          <w:sz w:val="28"/>
          <w:szCs w:val="28"/>
        </w:rPr>
        <w:t xml:space="preserve">Клятва. </w:t>
      </w:r>
      <w:r w:rsidR="0068189F" w:rsidRPr="00A8690F">
        <w:rPr>
          <w:b/>
          <w:color w:val="000000"/>
          <w:sz w:val="28"/>
          <w:szCs w:val="28"/>
        </w:rPr>
        <w:t xml:space="preserve">Читает </w:t>
      </w:r>
      <w:proofErr w:type="spellStart"/>
      <w:r w:rsidR="0068189F" w:rsidRPr="00A8690F">
        <w:rPr>
          <w:b/>
          <w:color w:val="000000"/>
          <w:sz w:val="28"/>
          <w:szCs w:val="28"/>
        </w:rPr>
        <w:t>Туарминская</w:t>
      </w:r>
      <w:proofErr w:type="spellEnd"/>
      <w:r w:rsidR="0068189F" w:rsidRPr="00A8690F">
        <w:rPr>
          <w:b/>
          <w:color w:val="000000"/>
          <w:sz w:val="28"/>
          <w:szCs w:val="28"/>
        </w:rPr>
        <w:t xml:space="preserve"> </w:t>
      </w:r>
      <w:proofErr w:type="gramStart"/>
      <w:r w:rsidR="0068189F" w:rsidRPr="00A8690F">
        <w:rPr>
          <w:b/>
          <w:color w:val="000000"/>
          <w:sz w:val="28"/>
          <w:szCs w:val="28"/>
        </w:rPr>
        <w:t>Алина.</w:t>
      </w:r>
      <w:r w:rsidR="007B1EB9" w:rsidRPr="00A8690F">
        <w:rPr>
          <w:b/>
          <w:color w:val="000000"/>
          <w:sz w:val="28"/>
          <w:szCs w:val="28"/>
        </w:rPr>
        <w:t>(</w:t>
      </w:r>
      <w:proofErr w:type="spellStart"/>
      <w:proofErr w:type="gramEnd"/>
      <w:r w:rsidR="007B1EB9" w:rsidRPr="00A8690F">
        <w:rPr>
          <w:b/>
          <w:color w:val="000000"/>
          <w:sz w:val="28"/>
          <w:szCs w:val="28"/>
        </w:rPr>
        <w:t>кл</w:t>
      </w:r>
      <w:proofErr w:type="spellEnd"/>
      <w:r w:rsidR="007B1EB9" w:rsidRPr="00A8690F">
        <w:rPr>
          <w:b/>
          <w:color w:val="000000"/>
          <w:sz w:val="28"/>
          <w:szCs w:val="28"/>
        </w:rPr>
        <w:t xml:space="preserve">. </w:t>
      </w:r>
      <w:proofErr w:type="spellStart"/>
      <w:r w:rsidR="007B1EB9" w:rsidRPr="00A8690F">
        <w:rPr>
          <w:b/>
          <w:color w:val="000000"/>
          <w:sz w:val="28"/>
          <w:szCs w:val="28"/>
        </w:rPr>
        <w:t>препод</w:t>
      </w:r>
      <w:proofErr w:type="spellEnd"/>
      <w:r w:rsidR="007B1EB9" w:rsidRPr="00A8690F">
        <w:rPr>
          <w:b/>
          <w:color w:val="000000"/>
          <w:sz w:val="28"/>
          <w:szCs w:val="28"/>
        </w:rPr>
        <w:t xml:space="preserve">. </w:t>
      </w:r>
      <w:proofErr w:type="spellStart"/>
      <w:r w:rsidR="007B1EB9" w:rsidRPr="00A8690F">
        <w:rPr>
          <w:b/>
          <w:color w:val="000000"/>
          <w:sz w:val="28"/>
          <w:szCs w:val="28"/>
        </w:rPr>
        <w:t>Кутушевой</w:t>
      </w:r>
      <w:proofErr w:type="spellEnd"/>
      <w:r w:rsidR="007B1EB9" w:rsidRPr="00A8690F">
        <w:rPr>
          <w:b/>
          <w:color w:val="000000"/>
          <w:sz w:val="28"/>
          <w:szCs w:val="28"/>
        </w:rPr>
        <w:t xml:space="preserve"> А. З)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Рояль я предано люблю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Играть я научусь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Я трудностям не уступлю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 xml:space="preserve">Клянусь, клянусь, клянусь! 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Когда меня поманит лень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 xml:space="preserve">Я ей не покорюсь, 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Работать буду каждый день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Клянусь, клянусь, клянусь!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Душа светлей и мысли чисты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К гармонии стремлюсь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Кредо и статус пианиста</w:t>
      </w:r>
    </w:p>
    <w:p w:rsidR="00A73646" w:rsidRPr="00213894" w:rsidRDefault="0068189F">
      <w:pPr>
        <w:pStyle w:val="p4"/>
        <w:shd w:val="clear" w:color="auto" w:fill="FFFFFF"/>
        <w:tabs>
          <w:tab w:val="left" w:pos="2715"/>
        </w:tabs>
        <w:spacing w:before="280" w:after="199" w:afterAutospacing="0"/>
        <w:jc w:val="both"/>
        <w:rPr>
          <w:color w:val="000000"/>
        </w:rPr>
      </w:pPr>
      <w:r w:rsidRPr="00213894">
        <w:rPr>
          <w:color w:val="000000"/>
        </w:rPr>
        <w:t>Не запятнать клянусь!</w:t>
      </w:r>
    </w:p>
    <w:p w:rsidR="00A73646" w:rsidRPr="00A1110B" w:rsidRDefault="00A8690F">
      <w:pPr>
        <w:pStyle w:val="p4"/>
        <w:shd w:val="clear" w:color="auto" w:fill="FFFFFF"/>
        <w:spacing w:before="280" w:after="199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заключении </w:t>
      </w:r>
      <w:r w:rsidR="00A1110B" w:rsidRPr="00A1110B">
        <w:rPr>
          <w:color w:val="000000"/>
          <w:sz w:val="28"/>
          <w:szCs w:val="28"/>
        </w:rPr>
        <w:t xml:space="preserve">в исполнении </w:t>
      </w:r>
      <w:r w:rsidR="00A1110B" w:rsidRPr="00A1110B">
        <w:rPr>
          <w:b/>
          <w:color w:val="000000"/>
          <w:sz w:val="28"/>
          <w:szCs w:val="28"/>
        </w:rPr>
        <w:t xml:space="preserve">Глазковой Г. А. </w:t>
      </w:r>
      <w:proofErr w:type="gramStart"/>
      <w:r w:rsidR="00A1110B" w:rsidRPr="00A1110B">
        <w:rPr>
          <w:b/>
          <w:color w:val="000000"/>
          <w:sz w:val="28"/>
          <w:szCs w:val="28"/>
        </w:rPr>
        <w:t xml:space="preserve">звучит </w:t>
      </w:r>
      <w:r w:rsidR="0068189F" w:rsidRPr="00A1110B">
        <w:rPr>
          <w:b/>
          <w:color w:val="000000"/>
          <w:sz w:val="28"/>
          <w:szCs w:val="28"/>
        </w:rPr>
        <w:t xml:space="preserve"> произведение</w:t>
      </w:r>
      <w:proofErr w:type="gramEnd"/>
      <w:r w:rsidR="0068189F" w:rsidRPr="00A1110B">
        <w:rPr>
          <w:b/>
          <w:color w:val="000000"/>
          <w:sz w:val="28"/>
          <w:szCs w:val="28"/>
        </w:rPr>
        <w:t xml:space="preserve"> польского композитора Евгения </w:t>
      </w:r>
      <w:proofErr w:type="spellStart"/>
      <w:r w:rsidR="0068189F" w:rsidRPr="00A1110B">
        <w:rPr>
          <w:b/>
          <w:color w:val="000000"/>
          <w:sz w:val="28"/>
          <w:szCs w:val="28"/>
        </w:rPr>
        <w:t>Гловски</w:t>
      </w:r>
      <w:proofErr w:type="spellEnd"/>
      <w:r w:rsidR="0068189F" w:rsidRPr="00A1110B">
        <w:rPr>
          <w:b/>
          <w:color w:val="000000"/>
          <w:sz w:val="28"/>
          <w:szCs w:val="28"/>
        </w:rPr>
        <w:t xml:space="preserve"> «Молитва»</w:t>
      </w:r>
      <w:r w:rsidR="0068189F" w:rsidRPr="00A1110B">
        <w:rPr>
          <w:color w:val="000000"/>
          <w:sz w:val="28"/>
          <w:szCs w:val="28"/>
        </w:rPr>
        <w:t xml:space="preserve"> - </w:t>
      </w:r>
      <w:r w:rsidR="0068189F" w:rsidRPr="00A1110B">
        <w:rPr>
          <w:b/>
          <w:color w:val="000000"/>
          <w:sz w:val="28"/>
          <w:szCs w:val="28"/>
        </w:rPr>
        <w:t xml:space="preserve">концертмейстер </w:t>
      </w:r>
      <w:proofErr w:type="spellStart"/>
      <w:r w:rsidR="0068189F" w:rsidRPr="00A1110B">
        <w:rPr>
          <w:b/>
          <w:color w:val="000000"/>
          <w:sz w:val="28"/>
          <w:szCs w:val="28"/>
        </w:rPr>
        <w:t>Кутушева</w:t>
      </w:r>
      <w:proofErr w:type="spellEnd"/>
      <w:r w:rsidR="0068189F" w:rsidRPr="00A1110B">
        <w:rPr>
          <w:b/>
          <w:color w:val="000000"/>
          <w:sz w:val="28"/>
          <w:szCs w:val="28"/>
        </w:rPr>
        <w:t xml:space="preserve"> А. З.,</w:t>
      </w:r>
      <w:r w:rsidR="0068189F" w:rsidRPr="00A1110B">
        <w:rPr>
          <w:color w:val="000000"/>
          <w:sz w:val="28"/>
          <w:szCs w:val="28"/>
        </w:rPr>
        <w:t xml:space="preserve"> как пример использования фортепиано как аккомпанирующего инструмента.</w:t>
      </w:r>
    </w:p>
    <w:p w:rsidR="008020FB" w:rsidRDefault="0068189F" w:rsidP="008020FB">
      <w:pPr>
        <w:pStyle w:val="p4"/>
        <w:shd w:val="clear" w:color="auto" w:fill="FFFFFF"/>
        <w:spacing w:before="280" w:after="199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A1110B">
        <w:rPr>
          <w:rStyle w:val="s1"/>
          <w:b/>
          <w:bCs/>
          <w:color w:val="000000"/>
          <w:sz w:val="28"/>
          <w:szCs w:val="28"/>
        </w:rPr>
        <w:t>Методический материал</w:t>
      </w:r>
    </w:p>
    <w:p w:rsidR="00A73646" w:rsidRPr="00A1110B" w:rsidRDefault="0068189F" w:rsidP="008020FB">
      <w:pPr>
        <w:pStyle w:val="p4"/>
        <w:shd w:val="clear" w:color="auto" w:fill="FFFFFF"/>
        <w:spacing w:before="280" w:after="199" w:afterAutospacing="0"/>
        <w:jc w:val="both"/>
        <w:rPr>
          <w:color w:val="000000"/>
          <w:sz w:val="28"/>
          <w:szCs w:val="28"/>
        </w:rPr>
      </w:pPr>
      <w:proofErr w:type="gramStart"/>
      <w:r w:rsidRPr="00A1110B">
        <w:rPr>
          <w:rStyle w:val="s2"/>
          <w:color w:val="000000"/>
          <w:sz w:val="28"/>
          <w:szCs w:val="28"/>
        </w:rPr>
        <w:t>1.​</w:t>
      </w:r>
      <w:proofErr w:type="gramEnd"/>
      <w:r w:rsidRPr="00A1110B">
        <w:rPr>
          <w:rStyle w:val="s2"/>
          <w:color w:val="000000"/>
          <w:sz w:val="28"/>
          <w:szCs w:val="28"/>
        </w:rPr>
        <w:t> </w:t>
      </w:r>
      <w:r w:rsidRPr="00A1110B">
        <w:rPr>
          <w:color w:val="000000"/>
          <w:sz w:val="28"/>
          <w:szCs w:val="28"/>
        </w:rPr>
        <w:t>А. С. Кленов. Я познаю мир: Детская энциклопедия – М.: Издательство АСТ - ЛТД, 1998. - 448с.</w:t>
      </w:r>
    </w:p>
    <w:p w:rsidR="00A73646" w:rsidRDefault="008020FB" w:rsidP="008020FB">
      <w:pPr>
        <w:pStyle w:val="p5"/>
        <w:shd w:val="clear" w:color="auto" w:fill="FFFFFF"/>
        <w:jc w:val="both"/>
        <w:rPr>
          <w:color w:val="000000"/>
        </w:rPr>
      </w:pPr>
      <w:proofErr w:type="gramStart"/>
      <w:r>
        <w:rPr>
          <w:rStyle w:val="s2"/>
          <w:color w:val="000000"/>
        </w:rPr>
        <w:t>2</w:t>
      </w:r>
      <w:r w:rsidR="0068189F">
        <w:rPr>
          <w:rStyle w:val="s2"/>
          <w:color w:val="000000"/>
        </w:rPr>
        <w:t>.​</w:t>
      </w:r>
      <w:proofErr w:type="gramEnd"/>
      <w:r w:rsidR="0068189F">
        <w:rPr>
          <w:rStyle w:val="s2"/>
          <w:color w:val="000000"/>
        </w:rPr>
        <w:t> </w:t>
      </w:r>
      <w:r w:rsidR="0068189F">
        <w:rPr>
          <w:color w:val="000000"/>
        </w:rPr>
        <w:t>Использовался видео материал с интернета.</w:t>
      </w:r>
    </w:p>
    <w:p w:rsidR="008020FB" w:rsidRPr="008020FB" w:rsidRDefault="008020FB" w:rsidP="008020FB">
      <w:pPr>
        <w:pStyle w:val="p5"/>
        <w:shd w:val="clear" w:color="auto" w:fill="FFFFFF"/>
        <w:ind w:left="720" w:hanging="360"/>
        <w:jc w:val="right"/>
        <w:rPr>
          <w:i/>
          <w:color w:val="000000"/>
        </w:rPr>
      </w:pPr>
      <w:r w:rsidRPr="008020FB">
        <w:rPr>
          <w:i/>
          <w:color w:val="000000"/>
        </w:rPr>
        <w:t xml:space="preserve">Подготовила и провела преподаватель фортепианного отделения </w:t>
      </w:r>
      <w:proofErr w:type="spellStart"/>
      <w:r w:rsidRPr="008020FB">
        <w:rPr>
          <w:i/>
          <w:color w:val="000000"/>
        </w:rPr>
        <w:t>Кутушева</w:t>
      </w:r>
      <w:proofErr w:type="spellEnd"/>
      <w:r w:rsidRPr="008020FB">
        <w:rPr>
          <w:i/>
          <w:color w:val="000000"/>
        </w:rPr>
        <w:t xml:space="preserve"> А.З.</w:t>
      </w:r>
    </w:p>
    <w:p w:rsidR="00A8690F" w:rsidRDefault="00A8690F">
      <w:pPr>
        <w:pStyle w:val="p5"/>
        <w:shd w:val="clear" w:color="auto" w:fill="FFFFFF"/>
        <w:ind w:left="720" w:hanging="360"/>
        <w:jc w:val="both"/>
        <w:rPr>
          <w:color w:val="000000"/>
        </w:rPr>
      </w:pPr>
    </w:p>
    <w:p w:rsidR="00EC51D6" w:rsidRPr="00EC51D6" w:rsidRDefault="00EC51D6" w:rsidP="00EC51D6">
      <w:pPr>
        <w:pStyle w:val="af7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EC51D6" w:rsidRPr="00EC51D6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A4" w:rsidRDefault="0068189F">
      <w:pPr>
        <w:spacing w:after="0" w:line="240" w:lineRule="auto"/>
      </w:pPr>
      <w:r>
        <w:separator/>
      </w:r>
    </w:p>
  </w:endnote>
  <w:endnote w:type="continuationSeparator" w:id="0">
    <w:p w:rsidR="00A82CA4" w:rsidRDefault="0068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A4" w:rsidRDefault="0068189F">
      <w:pPr>
        <w:spacing w:after="0" w:line="240" w:lineRule="auto"/>
      </w:pPr>
      <w:r>
        <w:separator/>
      </w:r>
    </w:p>
  </w:footnote>
  <w:footnote w:type="continuationSeparator" w:id="0">
    <w:p w:rsidR="00A82CA4" w:rsidRDefault="0068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46" w:rsidRDefault="00A73646">
    <w:pPr>
      <w:pStyle w:val="ad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750"/>
    <w:multiLevelType w:val="multilevel"/>
    <w:tmpl w:val="AEE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D43"/>
    <w:multiLevelType w:val="multilevel"/>
    <w:tmpl w:val="34B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17AD1"/>
    <w:multiLevelType w:val="multilevel"/>
    <w:tmpl w:val="C84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B7170"/>
    <w:multiLevelType w:val="multilevel"/>
    <w:tmpl w:val="63D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46"/>
    <w:rsid w:val="000575B7"/>
    <w:rsid w:val="000F579F"/>
    <w:rsid w:val="000F676E"/>
    <w:rsid w:val="000F6AEB"/>
    <w:rsid w:val="00131D35"/>
    <w:rsid w:val="00150CF4"/>
    <w:rsid w:val="001A37D6"/>
    <w:rsid w:val="00213894"/>
    <w:rsid w:val="00233F5A"/>
    <w:rsid w:val="0023792C"/>
    <w:rsid w:val="002524A7"/>
    <w:rsid w:val="00272F6A"/>
    <w:rsid w:val="003D5145"/>
    <w:rsid w:val="00406C37"/>
    <w:rsid w:val="00442B26"/>
    <w:rsid w:val="00471A56"/>
    <w:rsid w:val="00574375"/>
    <w:rsid w:val="005820EC"/>
    <w:rsid w:val="005F36B4"/>
    <w:rsid w:val="0068189F"/>
    <w:rsid w:val="006A5A06"/>
    <w:rsid w:val="006C18C2"/>
    <w:rsid w:val="007274CB"/>
    <w:rsid w:val="00736C09"/>
    <w:rsid w:val="007A5065"/>
    <w:rsid w:val="007B1EB9"/>
    <w:rsid w:val="007D4108"/>
    <w:rsid w:val="008020FB"/>
    <w:rsid w:val="00874329"/>
    <w:rsid w:val="008B400A"/>
    <w:rsid w:val="008C1983"/>
    <w:rsid w:val="008F324D"/>
    <w:rsid w:val="00975CF3"/>
    <w:rsid w:val="009768D9"/>
    <w:rsid w:val="009F111F"/>
    <w:rsid w:val="00A1110B"/>
    <w:rsid w:val="00A57803"/>
    <w:rsid w:val="00A73646"/>
    <w:rsid w:val="00A82CA4"/>
    <w:rsid w:val="00A8583A"/>
    <w:rsid w:val="00A8690F"/>
    <w:rsid w:val="00B44178"/>
    <w:rsid w:val="00BA0A80"/>
    <w:rsid w:val="00C0419B"/>
    <w:rsid w:val="00C25AF6"/>
    <w:rsid w:val="00C36B22"/>
    <w:rsid w:val="00C8312B"/>
    <w:rsid w:val="00CA1BDF"/>
    <w:rsid w:val="00CA6742"/>
    <w:rsid w:val="00CB662B"/>
    <w:rsid w:val="00CE1BC2"/>
    <w:rsid w:val="00D036BA"/>
    <w:rsid w:val="00D03A74"/>
    <w:rsid w:val="00DB7704"/>
    <w:rsid w:val="00E54A4C"/>
    <w:rsid w:val="00E6471A"/>
    <w:rsid w:val="00E72043"/>
    <w:rsid w:val="00EC51D6"/>
    <w:rsid w:val="00F54873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6B05-6902-4854-8FED-9084FAE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1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48"/>
    <w:rPr>
      <w:b/>
      <w:bCs/>
    </w:rPr>
  </w:style>
  <w:style w:type="character" w:customStyle="1" w:styleId="w">
    <w:name w:val="w"/>
    <w:basedOn w:val="a0"/>
    <w:qFormat/>
    <w:rsid w:val="00B81A48"/>
  </w:style>
  <w:style w:type="character" w:customStyle="1" w:styleId="apple-converted-space">
    <w:name w:val="apple-converted-space"/>
    <w:basedOn w:val="a0"/>
    <w:qFormat/>
    <w:rsid w:val="00B81A48"/>
  </w:style>
  <w:style w:type="character" w:styleId="a4">
    <w:name w:val="Emphasis"/>
    <w:basedOn w:val="a0"/>
    <w:uiPriority w:val="20"/>
    <w:qFormat/>
    <w:rsid w:val="00B81A48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A45971"/>
  </w:style>
  <w:style w:type="character" w:customStyle="1" w:styleId="a6">
    <w:name w:val="Нижний колонтитул Знак"/>
    <w:basedOn w:val="a0"/>
    <w:uiPriority w:val="99"/>
    <w:qFormat/>
    <w:rsid w:val="00A45971"/>
  </w:style>
  <w:style w:type="character" w:customStyle="1" w:styleId="-">
    <w:name w:val="Интернет-ссылка"/>
    <w:basedOn w:val="a0"/>
    <w:uiPriority w:val="99"/>
    <w:semiHidden/>
    <w:unhideWhenUsed/>
    <w:rsid w:val="00443E98"/>
    <w:rPr>
      <w:color w:val="0000FF"/>
      <w:u w:val="single"/>
    </w:rPr>
  </w:style>
  <w:style w:type="character" w:customStyle="1" w:styleId="s1">
    <w:name w:val="s1"/>
    <w:basedOn w:val="a0"/>
    <w:qFormat/>
    <w:rsid w:val="00C300E2"/>
  </w:style>
  <w:style w:type="character" w:customStyle="1" w:styleId="s2">
    <w:name w:val="s2"/>
    <w:basedOn w:val="a0"/>
    <w:qFormat/>
    <w:rsid w:val="00C300E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7">
    <w:name w:val="Заголовок"/>
    <w:basedOn w:val="a"/>
    <w:next w:val="a8"/>
    <w:qFormat/>
    <w:rsid w:val="00D00F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00FD1"/>
    <w:pPr>
      <w:spacing w:after="140" w:line="288" w:lineRule="auto"/>
    </w:pPr>
  </w:style>
  <w:style w:type="paragraph" w:styleId="a9">
    <w:name w:val="List"/>
    <w:basedOn w:val="a8"/>
    <w:rsid w:val="00D00FD1"/>
    <w:rPr>
      <w:rFonts w:cs="Arial"/>
    </w:rPr>
  </w:style>
  <w:style w:type="paragraph" w:styleId="aa">
    <w:name w:val="caption"/>
    <w:basedOn w:val="a"/>
    <w:qFormat/>
    <w:rsid w:val="00D00F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00FD1"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B81A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A4597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459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1">
    <w:name w:val="p1"/>
    <w:basedOn w:val="a"/>
    <w:qFormat/>
    <w:rsid w:val="00C300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C300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C300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C367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31D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1D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1D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1D35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3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1D35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EC51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4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5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950">
              <w:marLeft w:val="0"/>
              <w:marRight w:val="0"/>
              <w:marTop w:val="0"/>
              <w:marBottom w:val="450"/>
              <w:divBdr>
                <w:top w:val="single" w:sz="6" w:space="15" w:color="EEEEEE"/>
                <w:left w:val="single" w:sz="12" w:space="15" w:color="E74C3C"/>
                <w:bottom w:val="single" w:sz="6" w:space="15" w:color="EEEEEE"/>
                <w:right w:val="single" w:sz="6" w:space="15" w:color="EEEEEE"/>
              </w:divBdr>
              <w:divsChild>
                <w:div w:id="18705983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6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728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581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08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15364">
              <w:marLeft w:val="0"/>
              <w:marRight w:val="0"/>
              <w:marTop w:val="0"/>
              <w:marBottom w:val="450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  <w:divsChild>
                <w:div w:id="1078361701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0" w:color="E4E9F0"/>
                    <w:right w:val="none" w:sz="0" w:space="0" w:color="auto"/>
                  </w:divBdr>
                </w:div>
              </w:divsChild>
            </w:div>
            <w:div w:id="184242682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  <w:div w:id="162916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538145">
              <w:marLeft w:val="7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80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79337">
              <w:marLeft w:val="7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372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93033">
              <w:marLeft w:val="7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5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31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50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121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4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401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615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82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51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99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  <w:divsChild>
                <w:div w:id="1740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51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93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38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9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0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53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1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547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1755">
                  <w:marLeft w:val="0"/>
                  <w:marRight w:val="0"/>
                  <w:marTop w:val="0"/>
                  <w:marBottom w:val="45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823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3694">
                  <w:marLeft w:val="0"/>
                  <w:marRight w:val="0"/>
                  <w:marTop w:val="0"/>
                  <w:marBottom w:val="45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1396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530">
                  <w:marLeft w:val="0"/>
                  <w:marRight w:val="0"/>
                  <w:marTop w:val="0"/>
                  <w:marBottom w:val="45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13310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3959">
                  <w:marLeft w:val="0"/>
                  <w:marRight w:val="0"/>
                  <w:marTop w:val="0"/>
                  <w:marBottom w:val="45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5378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152</cp:revision>
  <cp:lastPrinted>2016-03-02T10:24:00Z</cp:lastPrinted>
  <dcterms:created xsi:type="dcterms:W3CDTF">2016-03-01T17:25:00Z</dcterms:created>
  <dcterms:modified xsi:type="dcterms:W3CDTF">2020-11-18T15:41:00Z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