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7E49D" w14:textId="77777777" w:rsidR="00110BD3" w:rsidRPr="00DA1073" w:rsidRDefault="00651A3B">
      <w:pPr>
        <w:tabs>
          <w:tab w:val="left" w:pos="-57"/>
          <w:tab w:val="left" w:pos="57"/>
        </w:tabs>
        <w:ind w:firstLine="567"/>
        <w:jc w:val="center"/>
      </w:pPr>
      <w:r w:rsidRPr="00DA1073">
        <w:t>Муниципальное бюджетное учреждение</w:t>
      </w:r>
    </w:p>
    <w:p w14:paraId="69DA20B7" w14:textId="77777777" w:rsidR="00110BD3" w:rsidRPr="00DA1073" w:rsidRDefault="00651A3B">
      <w:pPr>
        <w:tabs>
          <w:tab w:val="left" w:pos="-57"/>
          <w:tab w:val="left" w:pos="57"/>
        </w:tabs>
        <w:ind w:firstLine="567"/>
        <w:jc w:val="center"/>
      </w:pPr>
      <w:r w:rsidRPr="00DA1073">
        <w:t>дополнительного образования</w:t>
      </w:r>
    </w:p>
    <w:p w14:paraId="702609D5" w14:textId="77777777" w:rsidR="00110BD3" w:rsidRPr="00DA1073" w:rsidRDefault="00651A3B">
      <w:pPr>
        <w:tabs>
          <w:tab w:val="left" w:pos="-57"/>
          <w:tab w:val="left" w:pos="57"/>
        </w:tabs>
        <w:ind w:firstLine="567"/>
        <w:jc w:val="center"/>
      </w:pPr>
      <w:r w:rsidRPr="00DA1073">
        <w:t>Детская школа искусств</w:t>
      </w:r>
    </w:p>
    <w:p w14:paraId="7E542C28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7E2EFD6D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6BBD4B63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5801FA7E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5EF39268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4144896E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7D591F24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5F0CB4A4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057AEE7E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581C155D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486C7676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0409795E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7A81BF38" w14:textId="77777777" w:rsidR="00110BD3" w:rsidRDefault="00651A3B">
      <w:pPr>
        <w:tabs>
          <w:tab w:val="left" w:pos="-57"/>
          <w:tab w:val="left" w:pos="57"/>
        </w:tabs>
        <w:ind w:firstLine="567"/>
        <w:jc w:val="center"/>
        <w:rPr>
          <w:sz w:val="48"/>
        </w:rPr>
      </w:pPr>
      <w:r>
        <w:rPr>
          <w:sz w:val="48"/>
        </w:rPr>
        <w:t>Методическая работа</w:t>
      </w:r>
    </w:p>
    <w:p w14:paraId="5E91D0C3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48"/>
        </w:rPr>
      </w:pPr>
    </w:p>
    <w:p w14:paraId="1B02A7C7" w14:textId="77777777" w:rsidR="00110BD3" w:rsidRDefault="00651A3B">
      <w:pPr>
        <w:tabs>
          <w:tab w:val="left" w:pos="-57"/>
          <w:tab w:val="left" w:pos="57"/>
        </w:tabs>
        <w:ind w:firstLine="567"/>
        <w:jc w:val="center"/>
        <w:rPr>
          <w:sz w:val="48"/>
        </w:rPr>
      </w:pPr>
      <w:r>
        <w:rPr>
          <w:sz w:val="48"/>
        </w:rPr>
        <w:t xml:space="preserve">Тема: Приемы </w:t>
      </w:r>
      <w:proofErr w:type="spellStart"/>
      <w:r>
        <w:rPr>
          <w:sz w:val="48"/>
        </w:rPr>
        <w:t>звуковедения</w:t>
      </w:r>
      <w:proofErr w:type="spellEnd"/>
      <w:r>
        <w:rPr>
          <w:sz w:val="48"/>
        </w:rPr>
        <w:t xml:space="preserve"> в работе </w:t>
      </w:r>
    </w:p>
    <w:p w14:paraId="4FEB3617" w14:textId="77777777" w:rsidR="00110BD3" w:rsidRDefault="00651A3B">
      <w:pPr>
        <w:tabs>
          <w:tab w:val="left" w:pos="-57"/>
          <w:tab w:val="left" w:pos="57"/>
        </w:tabs>
        <w:ind w:firstLine="567"/>
        <w:jc w:val="center"/>
        <w:rPr>
          <w:sz w:val="48"/>
        </w:rPr>
      </w:pPr>
      <w:r>
        <w:rPr>
          <w:sz w:val="48"/>
        </w:rPr>
        <w:t>с хоровым коллективом.</w:t>
      </w:r>
    </w:p>
    <w:p w14:paraId="0D86DE0F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48"/>
        </w:rPr>
      </w:pPr>
    </w:p>
    <w:p w14:paraId="0A01A6CA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7C6855D7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49B21DBA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512B55E4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068AE632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19ADC1E4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39F4045F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6158815C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1B677FE4" w14:textId="4F22F35A" w:rsidR="00110BD3" w:rsidRDefault="00651A3B">
      <w:pPr>
        <w:tabs>
          <w:tab w:val="left" w:pos="-57"/>
          <w:tab w:val="left" w:pos="57"/>
        </w:tabs>
        <w:ind w:firstLine="567"/>
        <w:jc w:val="right"/>
        <w:rPr>
          <w:sz w:val="32"/>
        </w:rPr>
      </w:pPr>
      <w:r>
        <w:rPr>
          <w:sz w:val="32"/>
        </w:rPr>
        <w:t>Выполнил</w:t>
      </w:r>
      <w:r w:rsidR="00DA1073">
        <w:rPr>
          <w:sz w:val="32"/>
        </w:rPr>
        <w:t>а</w:t>
      </w:r>
      <w:r>
        <w:rPr>
          <w:sz w:val="32"/>
        </w:rPr>
        <w:t xml:space="preserve">: преподаватель </w:t>
      </w:r>
    </w:p>
    <w:p w14:paraId="6CA1FCA8" w14:textId="77777777" w:rsidR="00110BD3" w:rsidRDefault="00651A3B">
      <w:pPr>
        <w:tabs>
          <w:tab w:val="left" w:pos="-57"/>
          <w:tab w:val="left" w:pos="57"/>
        </w:tabs>
        <w:ind w:firstLine="567"/>
        <w:jc w:val="right"/>
        <w:rPr>
          <w:sz w:val="32"/>
        </w:rPr>
      </w:pPr>
      <w:r>
        <w:rPr>
          <w:sz w:val="32"/>
        </w:rPr>
        <w:t>теоретических дисциплин</w:t>
      </w:r>
    </w:p>
    <w:p w14:paraId="1D66A707" w14:textId="77777777" w:rsidR="00110BD3" w:rsidRDefault="00651A3B">
      <w:pPr>
        <w:tabs>
          <w:tab w:val="left" w:pos="-57"/>
          <w:tab w:val="left" w:pos="57"/>
        </w:tabs>
        <w:ind w:firstLine="567"/>
        <w:jc w:val="right"/>
        <w:rPr>
          <w:sz w:val="32"/>
        </w:rPr>
      </w:pPr>
      <w:r>
        <w:rPr>
          <w:sz w:val="32"/>
        </w:rPr>
        <w:t xml:space="preserve">Ярошенко А. В. </w:t>
      </w:r>
    </w:p>
    <w:p w14:paraId="062283E6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752AC58D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04E99881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108C3E18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32"/>
        </w:rPr>
      </w:pPr>
    </w:p>
    <w:p w14:paraId="6F36DF28" w14:textId="77777777" w:rsidR="00110BD3" w:rsidRPr="00DA1073" w:rsidRDefault="00110BD3">
      <w:pPr>
        <w:tabs>
          <w:tab w:val="left" w:pos="-57"/>
          <w:tab w:val="left" w:pos="57"/>
        </w:tabs>
        <w:ind w:firstLine="567"/>
        <w:jc w:val="center"/>
        <w:rPr>
          <w:sz w:val="36"/>
          <w:szCs w:val="28"/>
        </w:rPr>
      </w:pPr>
    </w:p>
    <w:p w14:paraId="271BE377" w14:textId="77777777" w:rsidR="00110BD3" w:rsidRPr="00DA1073" w:rsidRDefault="00651A3B">
      <w:pPr>
        <w:tabs>
          <w:tab w:val="left" w:pos="-57"/>
          <w:tab w:val="left" w:pos="57"/>
        </w:tabs>
        <w:ind w:firstLine="567"/>
        <w:jc w:val="center"/>
        <w:rPr>
          <w:szCs w:val="28"/>
        </w:rPr>
      </w:pPr>
      <w:r w:rsidRPr="00DA1073">
        <w:rPr>
          <w:szCs w:val="28"/>
        </w:rPr>
        <w:t>с. Владимиро-Александровское, 2023 г.</w:t>
      </w:r>
    </w:p>
    <w:p w14:paraId="73F20F4A" w14:textId="77777777" w:rsidR="00110BD3" w:rsidRDefault="00110BD3">
      <w:pPr>
        <w:tabs>
          <w:tab w:val="left" w:pos="-57"/>
          <w:tab w:val="left" w:pos="57"/>
        </w:tabs>
        <w:ind w:firstLine="567"/>
        <w:jc w:val="center"/>
        <w:rPr>
          <w:sz w:val="22"/>
        </w:rPr>
      </w:pPr>
    </w:p>
    <w:p w14:paraId="465045CE" w14:textId="77777777" w:rsidR="00DA1073" w:rsidRDefault="00DA1073" w:rsidP="00DA1073">
      <w:pPr>
        <w:pStyle w:val="1"/>
        <w:jc w:val="center"/>
      </w:pPr>
    </w:p>
    <w:sdt>
      <w:sdtPr>
        <w:rPr>
          <w:sz w:val="40"/>
          <w:szCs w:val="40"/>
        </w:rPr>
        <w:id w:val="19658669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zh-CN"/>
        </w:rPr>
      </w:sdtEndPr>
      <w:sdtContent>
        <w:p w14:paraId="52CEB5FC" w14:textId="2DC551B0" w:rsidR="00DA1073" w:rsidRPr="00DA1073" w:rsidRDefault="00DA1073" w:rsidP="00A076F6">
          <w:pPr>
            <w:pStyle w:val="a7"/>
            <w:spacing w:line="360" w:lineRule="auto"/>
            <w:jc w:val="center"/>
            <w:rPr>
              <w:color w:val="auto"/>
              <w:sz w:val="40"/>
              <w:szCs w:val="40"/>
            </w:rPr>
          </w:pPr>
          <w:r w:rsidRPr="00DA1073">
            <w:rPr>
              <w:color w:val="auto"/>
              <w:sz w:val="40"/>
              <w:szCs w:val="40"/>
            </w:rPr>
            <w:t>Оглавление</w:t>
          </w:r>
        </w:p>
        <w:p w14:paraId="755F49E9" w14:textId="0B03D5A7" w:rsidR="00DA1073" w:rsidRPr="00DA1073" w:rsidRDefault="00DA1073" w:rsidP="00A076F6">
          <w:pPr>
            <w:pStyle w:val="11"/>
            <w:tabs>
              <w:tab w:val="right" w:leader="dot" w:pos="9629"/>
            </w:tabs>
            <w:spacing w:line="360" w:lineRule="auto"/>
            <w:rPr>
              <w:noProof/>
              <w:sz w:val="32"/>
              <w:szCs w:val="32"/>
            </w:rPr>
          </w:pPr>
          <w:r w:rsidRPr="00DA1073">
            <w:rPr>
              <w:sz w:val="32"/>
              <w:szCs w:val="32"/>
            </w:rPr>
            <w:fldChar w:fldCharType="begin"/>
          </w:r>
          <w:r w:rsidRPr="00DA1073">
            <w:rPr>
              <w:sz w:val="32"/>
              <w:szCs w:val="32"/>
            </w:rPr>
            <w:instrText xml:space="preserve"> TOC \o "1-3" \h \z \u </w:instrText>
          </w:r>
          <w:r w:rsidRPr="00DA1073">
            <w:rPr>
              <w:sz w:val="32"/>
              <w:szCs w:val="32"/>
            </w:rPr>
            <w:fldChar w:fldCharType="separate"/>
          </w:r>
          <w:hyperlink w:anchor="_Toc148124978" w:history="1">
            <w:r w:rsidRPr="00DA1073">
              <w:rPr>
                <w:rStyle w:val="a8"/>
                <w:noProof/>
                <w:sz w:val="32"/>
                <w:szCs w:val="32"/>
              </w:rPr>
              <w:t>Введение.</w:t>
            </w:r>
            <w:r w:rsidRPr="00DA1073">
              <w:rPr>
                <w:noProof/>
                <w:webHidden/>
                <w:sz w:val="32"/>
                <w:szCs w:val="32"/>
              </w:rPr>
              <w:tab/>
            </w:r>
            <w:r w:rsidRPr="00DA1073">
              <w:rPr>
                <w:noProof/>
                <w:webHidden/>
                <w:sz w:val="32"/>
                <w:szCs w:val="32"/>
              </w:rPr>
              <w:fldChar w:fldCharType="begin"/>
            </w:r>
            <w:r w:rsidRPr="00DA1073">
              <w:rPr>
                <w:noProof/>
                <w:webHidden/>
                <w:sz w:val="32"/>
                <w:szCs w:val="32"/>
              </w:rPr>
              <w:instrText xml:space="preserve"> PAGEREF _Toc148124978 \h </w:instrText>
            </w:r>
            <w:r w:rsidRPr="00DA1073">
              <w:rPr>
                <w:noProof/>
                <w:webHidden/>
                <w:sz w:val="32"/>
                <w:szCs w:val="32"/>
              </w:rPr>
            </w:r>
            <w:r w:rsidRPr="00DA1073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DA1073">
              <w:rPr>
                <w:noProof/>
                <w:webHidden/>
                <w:sz w:val="32"/>
                <w:szCs w:val="32"/>
              </w:rPr>
              <w:t>3</w:t>
            </w:r>
            <w:r w:rsidRPr="00DA1073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3A35911" w14:textId="64ACF1FC" w:rsidR="00DA1073" w:rsidRPr="00DA1073" w:rsidRDefault="00DA1073" w:rsidP="00A076F6">
          <w:pPr>
            <w:pStyle w:val="11"/>
            <w:tabs>
              <w:tab w:val="right" w:leader="dot" w:pos="9629"/>
            </w:tabs>
            <w:spacing w:line="360" w:lineRule="auto"/>
            <w:rPr>
              <w:noProof/>
              <w:sz w:val="32"/>
              <w:szCs w:val="32"/>
            </w:rPr>
          </w:pPr>
          <w:hyperlink w:anchor="_Toc148124979" w:history="1">
            <w:r w:rsidRPr="00DA1073">
              <w:rPr>
                <w:rStyle w:val="a8"/>
                <w:noProof/>
                <w:sz w:val="32"/>
                <w:szCs w:val="32"/>
              </w:rPr>
              <w:t>Приемы звуковедения.</w:t>
            </w:r>
            <w:r w:rsidRPr="00DA1073">
              <w:rPr>
                <w:noProof/>
                <w:webHidden/>
                <w:sz w:val="32"/>
                <w:szCs w:val="32"/>
              </w:rPr>
              <w:tab/>
            </w:r>
            <w:r w:rsidRPr="00DA1073">
              <w:rPr>
                <w:noProof/>
                <w:webHidden/>
                <w:sz w:val="32"/>
                <w:szCs w:val="32"/>
              </w:rPr>
              <w:fldChar w:fldCharType="begin"/>
            </w:r>
            <w:r w:rsidRPr="00DA1073">
              <w:rPr>
                <w:noProof/>
                <w:webHidden/>
                <w:sz w:val="32"/>
                <w:szCs w:val="32"/>
              </w:rPr>
              <w:instrText xml:space="preserve"> PAGEREF _Toc148124979 \h </w:instrText>
            </w:r>
            <w:r w:rsidRPr="00DA1073">
              <w:rPr>
                <w:noProof/>
                <w:webHidden/>
                <w:sz w:val="32"/>
                <w:szCs w:val="32"/>
              </w:rPr>
            </w:r>
            <w:r w:rsidRPr="00DA1073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DA1073">
              <w:rPr>
                <w:noProof/>
                <w:webHidden/>
                <w:sz w:val="32"/>
                <w:szCs w:val="32"/>
              </w:rPr>
              <w:t>6</w:t>
            </w:r>
            <w:r w:rsidRPr="00DA1073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C9CD0E6" w14:textId="648330AF" w:rsidR="00DA1073" w:rsidRPr="00DA1073" w:rsidRDefault="00DA1073" w:rsidP="00A076F6">
          <w:pPr>
            <w:pStyle w:val="11"/>
            <w:tabs>
              <w:tab w:val="right" w:leader="dot" w:pos="9629"/>
            </w:tabs>
            <w:spacing w:line="360" w:lineRule="auto"/>
            <w:rPr>
              <w:noProof/>
              <w:sz w:val="32"/>
              <w:szCs w:val="32"/>
            </w:rPr>
          </w:pPr>
          <w:hyperlink w:anchor="_Toc148124980" w:history="1">
            <w:r w:rsidRPr="00DA1073">
              <w:rPr>
                <w:rStyle w:val="a8"/>
                <w:noProof/>
                <w:sz w:val="32"/>
                <w:szCs w:val="32"/>
              </w:rPr>
              <w:t>Заключение.</w:t>
            </w:r>
            <w:r w:rsidRPr="00DA1073">
              <w:rPr>
                <w:noProof/>
                <w:webHidden/>
                <w:sz w:val="32"/>
                <w:szCs w:val="32"/>
              </w:rPr>
              <w:tab/>
            </w:r>
            <w:r w:rsidRPr="00DA1073">
              <w:rPr>
                <w:noProof/>
                <w:webHidden/>
                <w:sz w:val="32"/>
                <w:szCs w:val="32"/>
              </w:rPr>
              <w:fldChar w:fldCharType="begin"/>
            </w:r>
            <w:r w:rsidRPr="00DA1073">
              <w:rPr>
                <w:noProof/>
                <w:webHidden/>
                <w:sz w:val="32"/>
                <w:szCs w:val="32"/>
              </w:rPr>
              <w:instrText xml:space="preserve"> PAGEREF _Toc148124980 \h </w:instrText>
            </w:r>
            <w:r w:rsidRPr="00DA1073">
              <w:rPr>
                <w:noProof/>
                <w:webHidden/>
                <w:sz w:val="32"/>
                <w:szCs w:val="32"/>
              </w:rPr>
            </w:r>
            <w:r w:rsidRPr="00DA1073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DA1073">
              <w:rPr>
                <w:noProof/>
                <w:webHidden/>
                <w:sz w:val="32"/>
                <w:szCs w:val="32"/>
              </w:rPr>
              <w:t>17</w:t>
            </w:r>
            <w:r w:rsidRPr="00DA1073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706B45C" w14:textId="283FED20" w:rsidR="00DA1073" w:rsidRPr="00DA1073" w:rsidRDefault="00DA1073" w:rsidP="00A076F6">
          <w:pPr>
            <w:pStyle w:val="11"/>
            <w:tabs>
              <w:tab w:val="right" w:leader="dot" w:pos="9629"/>
            </w:tabs>
            <w:spacing w:line="360" w:lineRule="auto"/>
            <w:rPr>
              <w:noProof/>
              <w:sz w:val="32"/>
              <w:szCs w:val="32"/>
            </w:rPr>
          </w:pPr>
          <w:hyperlink w:anchor="_Toc148124981" w:history="1">
            <w:r w:rsidRPr="00DA1073">
              <w:rPr>
                <w:rStyle w:val="a8"/>
                <w:noProof/>
                <w:sz w:val="32"/>
                <w:szCs w:val="32"/>
              </w:rPr>
              <w:t>Список литературы.</w:t>
            </w:r>
            <w:r w:rsidRPr="00DA1073">
              <w:rPr>
                <w:noProof/>
                <w:webHidden/>
                <w:sz w:val="32"/>
                <w:szCs w:val="32"/>
              </w:rPr>
              <w:tab/>
            </w:r>
            <w:r w:rsidRPr="00DA1073">
              <w:rPr>
                <w:noProof/>
                <w:webHidden/>
                <w:sz w:val="32"/>
                <w:szCs w:val="32"/>
              </w:rPr>
              <w:fldChar w:fldCharType="begin"/>
            </w:r>
            <w:r w:rsidRPr="00DA1073">
              <w:rPr>
                <w:noProof/>
                <w:webHidden/>
                <w:sz w:val="32"/>
                <w:szCs w:val="32"/>
              </w:rPr>
              <w:instrText xml:space="preserve"> PAGEREF _Toc148124981 \h </w:instrText>
            </w:r>
            <w:r w:rsidRPr="00DA1073">
              <w:rPr>
                <w:noProof/>
                <w:webHidden/>
                <w:sz w:val="32"/>
                <w:szCs w:val="32"/>
              </w:rPr>
            </w:r>
            <w:r w:rsidRPr="00DA1073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DA1073">
              <w:rPr>
                <w:noProof/>
                <w:webHidden/>
                <w:sz w:val="32"/>
                <w:szCs w:val="32"/>
              </w:rPr>
              <w:t>18</w:t>
            </w:r>
            <w:r w:rsidRPr="00DA1073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F2870F7" w14:textId="3778BBB1" w:rsidR="00DA1073" w:rsidRPr="00DA1073" w:rsidRDefault="00DA1073" w:rsidP="00A076F6">
          <w:pPr>
            <w:spacing w:line="360" w:lineRule="auto"/>
            <w:rPr>
              <w:sz w:val="32"/>
              <w:szCs w:val="32"/>
            </w:rPr>
          </w:pPr>
          <w:r w:rsidRPr="00DA1073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6CB9C7B6" w14:textId="77777777" w:rsidR="00DA1073" w:rsidRDefault="00DA1073" w:rsidP="00A076F6">
      <w:pPr>
        <w:spacing w:line="36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28417987" w14:textId="1092D9CA" w:rsidR="00110BD3" w:rsidRPr="00DA1073" w:rsidRDefault="00651A3B" w:rsidP="00A076F6">
      <w:pPr>
        <w:pStyle w:val="1"/>
        <w:spacing w:line="360" w:lineRule="auto"/>
        <w:jc w:val="center"/>
        <w:rPr>
          <w:color w:val="auto"/>
        </w:rPr>
      </w:pPr>
      <w:bookmarkStart w:id="0" w:name="_Toc148124978"/>
      <w:r w:rsidRPr="00DA1073">
        <w:rPr>
          <w:color w:val="auto"/>
        </w:rPr>
        <w:lastRenderedPageBreak/>
        <w:t>Введение.</w:t>
      </w:r>
      <w:bookmarkEnd w:id="0"/>
    </w:p>
    <w:p w14:paraId="72DFFC64" w14:textId="77777777" w:rsidR="00110BD3" w:rsidRDefault="00110BD3" w:rsidP="00A076F6">
      <w:pPr>
        <w:tabs>
          <w:tab w:val="left" w:pos="-57"/>
          <w:tab w:val="left" w:pos="57"/>
        </w:tabs>
        <w:spacing w:line="360" w:lineRule="auto"/>
        <w:ind w:firstLine="567"/>
        <w:jc w:val="center"/>
        <w:rPr>
          <w:sz w:val="32"/>
        </w:rPr>
      </w:pPr>
    </w:p>
    <w:p w14:paraId="15E28C0E" w14:textId="1F99BFDF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Хор</w:t>
      </w:r>
      <w:r w:rsidR="00DA1073">
        <w:rPr>
          <w:sz w:val="32"/>
        </w:rPr>
        <w:t xml:space="preserve"> — это</w:t>
      </w:r>
      <w:r>
        <w:rPr>
          <w:sz w:val="32"/>
        </w:rPr>
        <w:t xml:space="preserve"> коллектив поющих людей, в звучности которых есть строго уравновешенный ансамбль, точно выверенный строй и художественные, отчетливо отработанные нюансы.</w:t>
      </w:r>
      <w:r w:rsidR="00DA1073">
        <w:rPr>
          <w:sz w:val="32"/>
        </w:rPr>
        <w:t xml:space="preserve"> </w:t>
      </w:r>
      <w:r>
        <w:rPr>
          <w:sz w:val="32"/>
        </w:rPr>
        <w:t>Красивое хоровое пение</w:t>
      </w:r>
      <w:r w:rsidR="00DA1073">
        <w:rPr>
          <w:sz w:val="32"/>
        </w:rPr>
        <w:t xml:space="preserve"> — это</w:t>
      </w:r>
      <w:r>
        <w:rPr>
          <w:sz w:val="32"/>
        </w:rPr>
        <w:t xml:space="preserve"> наслаждение слуха.</w:t>
      </w:r>
      <w:r w:rsidR="00DA1073">
        <w:rPr>
          <w:sz w:val="32"/>
        </w:rPr>
        <w:t xml:space="preserve"> </w:t>
      </w:r>
      <w:r>
        <w:rPr>
          <w:sz w:val="32"/>
        </w:rPr>
        <w:t>Хоровое пение имеет богатую историю и в каждой эпохе возникали новые направления и особенности в этом искусстве.</w:t>
      </w:r>
      <w:r w:rsidR="00DA1073">
        <w:rPr>
          <w:sz w:val="32"/>
        </w:rPr>
        <w:t xml:space="preserve"> </w:t>
      </w:r>
      <w:r>
        <w:rPr>
          <w:sz w:val="32"/>
        </w:rPr>
        <w:t>Первые упоминания о коллективном пении можно найти в древней китайской литературе,</w:t>
      </w:r>
      <w:r w:rsidR="00DA1073">
        <w:rPr>
          <w:sz w:val="32"/>
        </w:rPr>
        <w:t xml:space="preserve"> </w:t>
      </w:r>
      <w:r>
        <w:rPr>
          <w:sz w:val="32"/>
        </w:rPr>
        <w:t xml:space="preserve">где были описаны многочисленные ритуалы с </w:t>
      </w:r>
      <w:r>
        <w:rPr>
          <w:sz w:val="32"/>
        </w:rPr>
        <w:t>участием хора.</w:t>
      </w:r>
      <w:r w:rsidR="00DA1073">
        <w:rPr>
          <w:sz w:val="32"/>
        </w:rPr>
        <w:t xml:space="preserve"> </w:t>
      </w:r>
      <w:r>
        <w:rPr>
          <w:sz w:val="32"/>
        </w:rPr>
        <w:t>Классицизм,</w:t>
      </w:r>
      <w:r w:rsidR="00DA1073">
        <w:rPr>
          <w:sz w:val="32"/>
        </w:rPr>
        <w:t xml:space="preserve"> </w:t>
      </w:r>
      <w:r>
        <w:rPr>
          <w:sz w:val="32"/>
        </w:rPr>
        <w:t>возникший в XVIII веке,</w:t>
      </w:r>
      <w:r w:rsidR="00DA1073">
        <w:rPr>
          <w:sz w:val="32"/>
        </w:rPr>
        <w:t xml:space="preserve"> </w:t>
      </w:r>
      <w:r>
        <w:rPr>
          <w:sz w:val="32"/>
        </w:rPr>
        <w:t>вносит свежие нотки в академическое хоровое исполнительство.</w:t>
      </w:r>
      <w:r w:rsidR="00DA1073">
        <w:rPr>
          <w:sz w:val="32"/>
        </w:rPr>
        <w:t xml:space="preserve"> </w:t>
      </w:r>
      <w:r>
        <w:rPr>
          <w:sz w:val="32"/>
        </w:rPr>
        <w:t>Современность приносит с собой новые эксперименты и смешение жанров в хоровом исполнительстве.</w:t>
      </w:r>
      <w:r w:rsidR="00DA1073">
        <w:rPr>
          <w:sz w:val="32"/>
        </w:rPr>
        <w:t xml:space="preserve"> </w:t>
      </w:r>
      <w:r>
        <w:rPr>
          <w:sz w:val="32"/>
        </w:rPr>
        <w:t>Погружение в историю искусства академического хорового</w:t>
      </w:r>
      <w:r>
        <w:rPr>
          <w:sz w:val="32"/>
        </w:rPr>
        <w:t xml:space="preserve"> пения дает нам возможность расширить наши горизонты и почерпнуть вдохновение от великих композиторов</w:t>
      </w:r>
      <w:r>
        <w:rPr>
          <w:sz w:val="32"/>
        </w:rPr>
        <w:t xml:space="preserve"> и их произведений.</w:t>
      </w:r>
      <w:r w:rsidR="00DA1073">
        <w:rPr>
          <w:sz w:val="32"/>
        </w:rPr>
        <w:t xml:space="preserve"> </w:t>
      </w:r>
      <w:r>
        <w:rPr>
          <w:sz w:val="32"/>
        </w:rPr>
        <w:t>Пусть каждый из нас откроет для себя свой стиль и жанр в этом прекрасном искусстве.</w:t>
      </w:r>
      <w:r w:rsidR="00DA1073">
        <w:rPr>
          <w:sz w:val="32"/>
        </w:rPr>
        <w:t xml:space="preserve"> </w:t>
      </w:r>
      <w:r>
        <w:rPr>
          <w:sz w:val="32"/>
        </w:rPr>
        <w:t>Коллективное пение</w:t>
      </w:r>
      <w:r w:rsidR="00A076F6">
        <w:rPr>
          <w:sz w:val="32"/>
        </w:rPr>
        <w:t xml:space="preserve"> </w:t>
      </w:r>
      <w:r w:rsidR="00A076F6">
        <w:rPr>
          <w:sz w:val="32"/>
        </w:rPr>
        <w:t xml:space="preserve">— </w:t>
      </w:r>
      <w:r>
        <w:rPr>
          <w:sz w:val="32"/>
        </w:rPr>
        <w:t>это зрелище,</w:t>
      </w:r>
      <w:r w:rsidR="00DA1073">
        <w:rPr>
          <w:sz w:val="32"/>
        </w:rPr>
        <w:t xml:space="preserve"> </w:t>
      </w:r>
      <w:r>
        <w:rPr>
          <w:sz w:val="32"/>
        </w:rPr>
        <w:t>которое впечатляет с</w:t>
      </w:r>
      <w:r>
        <w:rPr>
          <w:sz w:val="32"/>
        </w:rPr>
        <w:t>воим единством и гармонией.</w:t>
      </w:r>
      <w:r w:rsidR="00A076F6">
        <w:rPr>
          <w:sz w:val="32"/>
        </w:rPr>
        <w:t xml:space="preserve"> </w:t>
      </w:r>
      <w:r>
        <w:rPr>
          <w:sz w:val="32"/>
        </w:rPr>
        <w:t>Это одна из самых древних форм выражения человеческих чувств и эмоций.</w:t>
      </w:r>
      <w:r w:rsidR="00A076F6">
        <w:rPr>
          <w:sz w:val="32"/>
        </w:rPr>
        <w:t xml:space="preserve"> </w:t>
      </w:r>
      <w:r>
        <w:rPr>
          <w:sz w:val="32"/>
        </w:rPr>
        <w:t>Хоры создаются для того,</w:t>
      </w:r>
      <w:r w:rsidR="00A076F6">
        <w:rPr>
          <w:sz w:val="32"/>
        </w:rPr>
        <w:t xml:space="preserve"> </w:t>
      </w:r>
      <w:r>
        <w:rPr>
          <w:sz w:val="32"/>
        </w:rPr>
        <w:t>чтобы раскрыть красоту вокального произведения и показать гармоничное звучание голосов в едином мелодическом ряду.</w:t>
      </w:r>
      <w:r w:rsidR="00A076F6">
        <w:rPr>
          <w:sz w:val="32"/>
        </w:rPr>
        <w:t xml:space="preserve"> </w:t>
      </w:r>
      <w:r>
        <w:rPr>
          <w:sz w:val="32"/>
        </w:rPr>
        <w:t>Важным аспектом хоров</w:t>
      </w:r>
      <w:r>
        <w:rPr>
          <w:sz w:val="32"/>
        </w:rPr>
        <w:t>ого исполнения является правильная техника пения.</w:t>
      </w:r>
      <w:r w:rsidR="00A076F6">
        <w:rPr>
          <w:sz w:val="32"/>
        </w:rPr>
        <w:t xml:space="preserve"> </w:t>
      </w:r>
      <w:r>
        <w:rPr>
          <w:sz w:val="32"/>
        </w:rPr>
        <w:t>Одним из ключевых элементов техники является дыхание.</w:t>
      </w:r>
      <w:r w:rsidR="00A076F6">
        <w:rPr>
          <w:sz w:val="32"/>
        </w:rPr>
        <w:t xml:space="preserve"> </w:t>
      </w:r>
      <w:r>
        <w:rPr>
          <w:sz w:val="32"/>
        </w:rPr>
        <w:t xml:space="preserve">Дыхание и </w:t>
      </w:r>
      <w:proofErr w:type="spellStart"/>
      <w:r>
        <w:rPr>
          <w:sz w:val="32"/>
        </w:rPr>
        <w:t>звуковедение</w:t>
      </w:r>
      <w:proofErr w:type="spellEnd"/>
      <w:r>
        <w:rPr>
          <w:sz w:val="32"/>
        </w:rPr>
        <w:t xml:space="preserve"> неразрывно связаны между собой. </w:t>
      </w:r>
    </w:p>
    <w:p w14:paraId="2F23B527" w14:textId="5FF20FD2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proofErr w:type="spellStart"/>
      <w:r>
        <w:rPr>
          <w:sz w:val="32"/>
        </w:rPr>
        <w:t>Звуковедение</w:t>
      </w:r>
      <w:proofErr w:type="spellEnd"/>
      <w:r>
        <w:rPr>
          <w:sz w:val="32"/>
        </w:rPr>
        <w:t xml:space="preserve"> </w:t>
      </w:r>
      <w:r w:rsidR="00A076F6">
        <w:rPr>
          <w:sz w:val="32"/>
        </w:rPr>
        <w:t>— это</w:t>
      </w:r>
      <w:r>
        <w:rPr>
          <w:sz w:val="32"/>
        </w:rPr>
        <w:t xml:space="preserve"> способ связи звуков в процессе фонации. Важно добиваться умения петь вместе, сл</w:t>
      </w:r>
      <w:r>
        <w:rPr>
          <w:sz w:val="32"/>
        </w:rPr>
        <w:t xml:space="preserve">итно. Основной вид </w:t>
      </w:r>
      <w:proofErr w:type="spellStart"/>
      <w:r>
        <w:rPr>
          <w:sz w:val="32"/>
        </w:rPr>
        <w:t>звуковедения</w:t>
      </w:r>
      <w:proofErr w:type="spellEnd"/>
      <w:r>
        <w:rPr>
          <w:sz w:val="32"/>
        </w:rPr>
        <w:t xml:space="preserve"> в вокальных произведениях </w:t>
      </w:r>
      <w:r w:rsidR="00A076F6">
        <w:rPr>
          <w:sz w:val="32"/>
        </w:rPr>
        <w:t>— это легато</w:t>
      </w:r>
      <w:r>
        <w:rPr>
          <w:sz w:val="32"/>
        </w:rPr>
        <w:t xml:space="preserve">, кантилена, то есть связное пение. </w:t>
      </w:r>
      <w:proofErr w:type="spellStart"/>
      <w:r>
        <w:rPr>
          <w:sz w:val="32"/>
        </w:rPr>
        <w:t>Звуковедение</w:t>
      </w:r>
      <w:proofErr w:type="spellEnd"/>
      <w:r>
        <w:rPr>
          <w:sz w:val="32"/>
        </w:rPr>
        <w:t xml:space="preserve"> включает в себя технику использования различных штрихов в процессе интонирования. Оно обусловлено принципом работы дыхания, фонетической </w:t>
      </w:r>
      <w:r>
        <w:rPr>
          <w:sz w:val="32"/>
        </w:rPr>
        <w:t xml:space="preserve">структурой вербального текста. Существует 3 основных способа </w:t>
      </w:r>
      <w:proofErr w:type="spellStart"/>
      <w:r>
        <w:rPr>
          <w:sz w:val="32"/>
        </w:rPr>
        <w:t>звуковедения</w:t>
      </w:r>
      <w:proofErr w:type="spellEnd"/>
      <w:r w:rsidR="00A076F6">
        <w:rPr>
          <w:sz w:val="32"/>
        </w:rPr>
        <w:t xml:space="preserve"> —</w:t>
      </w:r>
      <w:r>
        <w:rPr>
          <w:sz w:val="32"/>
        </w:rPr>
        <w:t xml:space="preserve"> легато, стаккато и нон-легато. Легато </w:t>
      </w:r>
      <w:r w:rsidR="00A076F6">
        <w:rPr>
          <w:sz w:val="32"/>
        </w:rPr>
        <w:t>— это плавное</w:t>
      </w:r>
      <w:r>
        <w:rPr>
          <w:sz w:val="32"/>
        </w:rPr>
        <w:t>, связное пение, стаккато</w:t>
      </w:r>
      <w:r w:rsidR="00A076F6">
        <w:rPr>
          <w:sz w:val="32"/>
        </w:rPr>
        <w:t xml:space="preserve"> — </w:t>
      </w:r>
      <w:r>
        <w:rPr>
          <w:sz w:val="32"/>
        </w:rPr>
        <w:t xml:space="preserve">отрывистое пение, нон-легато </w:t>
      </w:r>
      <w:r w:rsidR="00A076F6">
        <w:rPr>
          <w:sz w:val="32"/>
        </w:rPr>
        <w:t>— это не связное пение</w:t>
      </w:r>
      <w:r>
        <w:rPr>
          <w:sz w:val="32"/>
        </w:rPr>
        <w:t>, но без толчков.</w:t>
      </w:r>
    </w:p>
    <w:p w14:paraId="07E95843" w14:textId="78036156" w:rsidR="00A076F6" w:rsidRDefault="00A076F6" w:rsidP="00A076F6">
      <w:pPr>
        <w:spacing w:line="360" w:lineRule="auto"/>
        <w:rPr>
          <w:sz w:val="32"/>
        </w:rPr>
      </w:pPr>
      <w:r>
        <w:rPr>
          <w:sz w:val="32"/>
        </w:rPr>
        <w:br w:type="page"/>
      </w:r>
    </w:p>
    <w:p w14:paraId="1DEBB392" w14:textId="77777777" w:rsidR="00110BD3" w:rsidRPr="00DA1073" w:rsidRDefault="00651A3B" w:rsidP="00A076F6">
      <w:pPr>
        <w:pStyle w:val="1"/>
        <w:spacing w:line="360" w:lineRule="auto"/>
        <w:jc w:val="center"/>
        <w:rPr>
          <w:color w:val="auto"/>
        </w:rPr>
      </w:pPr>
      <w:r w:rsidRPr="00DA1073">
        <w:rPr>
          <w:color w:val="auto"/>
        </w:rPr>
        <w:t xml:space="preserve">Работа хормейстера над </w:t>
      </w:r>
      <w:proofErr w:type="spellStart"/>
      <w:r w:rsidRPr="00DA1073">
        <w:rPr>
          <w:color w:val="auto"/>
        </w:rPr>
        <w:t>звуковед</w:t>
      </w:r>
      <w:r w:rsidRPr="00DA1073">
        <w:rPr>
          <w:color w:val="auto"/>
        </w:rPr>
        <w:t>ением</w:t>
      </w:r>
      <w:proofErr w:type="spellEnd"/>
      <w:r w:rsidRPr="00DA1073">
        <w:rPr>
          <w:color w:val="auto"/>
        </w:rPr>
        <w:t>.</w:t>
      </w:r>
    </w:p>
    <w:p w14:paraId="7654A879" w14:textId="77777777" w:rsidR="00110BD3" w:rsidRDefault="00110BD3" w:rsidP="00A076F6">
      <w:pPr>
        <w:tabs>
          <w:tab w:val="left" w:pos="-57"/>
          <w:tab w:val="left" w:pos="57"/>
        </w:tabs>
        <w:spacing w:line="360" w:lineRule="auto"/>
        <w:ind w:firstLine="567"/>
        <w:jc w:val="center"/>
        <w:rPr>
          <w:sz w:val="32"/>
        </w:rPr>
      </w:pPr>
    </w:p>
    <w:p w14:paraId="28D03241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lastRenderedPageBreak/>
        <w:t xml:space="preserve">Цель: формирование умения правильно произносить и </w:t>
      </w:r>
      <w:proofErr w:type="spellStart"/>
      <w:r>
        <w:rPr>
          <w:sz w:val="32"/>
        </w:rPr>
        <w:t>пропевать</w:t>
      </w:r>
      <w:proofErr w:type="spellEnd"/>
      <w:r>
        <w:rPr>
          <w:sz w:val="32"/>
        </w:rPr>
        <w:t xml:space="preserve"> гласные и согласные звуки в </w:t>
      </w:r>
      <w:proofErr w:type="spellStart"/>
      <w:proofErr w:type="gramStart"/>
      <w:r>
        <w:rPr>
          <w:sz w:val="32"/>
        </w:rPr>
        <w:t>словах,умения</w:t>
      </w:r>
      <w:proofErr w:type="spellEnd"/>
      <w:proofErr w:type="gramEnd"/>
      <w:r>
        <w:rPr>
          <w:sz w:val="32"/>
        </w:rPr>
        <w:t xml:space="preserve"> правильно дышать при исполнении произведения.</w:t>
      </w:r>
    </w:p>
    <w:p w14:paraId="5624AAAC" w14:textId="5B600176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Задачи:</w:t>
      </w:r>
      <w:r w:rsidR="00DA1073">
        <w:rPr>
          <w:sz w:val="32"/>
        </w:rPr>
        <w:t xml:space="preserve"> </w:t>
      </w:r>
      <w:r>
        <w:rPr>
          <w:sz w:val="32"/>
        </w:rPr>
        <w:t xml:space="preserve">отрабатывать приемы </w:t>
      </w:r>
      <w:proofErr w:type="spellStart"/>
      <w:r>
        <w:rPr>
          <w:sz w:val="32"/>
        </w:rPr>
        <w:t>звуковедения</w:t>
      </w:r>
      <w:proofErr w:type="spellEnd"/>
      <w:r>
        <w:rPr>
          <w:sz w:val="32"/>
        </w:rPr>
        <w:t xml:space="preserve"> и дыхания в песенном репертуаре и </w:t>
      </w:r>
      <w:proofErr w:type="spellStart"/>
      <w:r>
        <w:rPr>
          <w:sz w:val="32"/>
        </w:rPr>
        <w:t>распевках</w:t>
      </w:r>
      <w:proofErr w:type="spellEnd"/>
      <w:r>
        <w:rPr>
          <w:sz w:val="32"/>
        </w:rPr>
        <w:t>. Развивать интер</w:t>
      </w:r>
      <w:r>
        <w:rPr>
          <w:sz w:val="32"/>
        </w:rPr>
        <w:t>ес к песенному искусству.</w:t>
      </w:r>
    </w:p>
    <w:p w14:paraId="57B47820" w14:textId="4E383DF4" w:rsidR="00110BD3" w:rsidRDefault="00651A3B" w:rsidP="00A076F6">
      <w:pPr>
        <w:tabs>
          <w:tab w:val="left" w:pos="-57"/>
          <w:tab w:val="left" w:pos="57"/>
        </w:tabs>
        <w:spacing w:line="360" w:lineRule="auto"/>
        <w:jc w:val="both"/>
        <w:rPr>
          <w:sz w:val="32"/>
        </w:rPr>
      </w:pPr>
      <w:r>
        <w:rPr>
          <w:sz w:val="32"/>
        </w:rPr>
        <w:t xml:space="preserve">     Для всякого музыканта звук </w:t>
      </w:r>
      <w:r w:rsidR="00A076F6">
        <w:rPr>
          <w:sz w:val="32"/>
        </w:rPr>
        <w:t>— это</w:t>
      </w:r>
      <w:r>
        <w:rPr>
          <w:sz w:val="32"/>
        </w:rPr>
        <w:t xml:space="preserve"> его обращение к слушателям, разговор по душам. </w:t>
      </w:r>
    </w:p>
    <w:p w14:paraId="0B5F0935" w14:textId="77777777" w:rsidR="00A076F6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Пение благотворно влияет на развитие голоса и помогает строить плавную и непрерывную речь. Групповое пение представляет собой действенное средст</w:t>
      </w:r>
      <w:r>
        <w:rPr>
          <w:sz w:val="32"/>
        </w:rPr>
        <w:t>во снятия напряжения и гармонизации личности</w:t>
      </w:r>
      <w:r>
        <w:rPr>
          <w:sz w:val="32"/>
        </w:rPr>
        <w:t xml:space="preserve">.   В вокально-хоровом исполнительстве существенным препятствием для создания непрерывной певучести является ограниченность человеческого дыхания. Ровное </w:t>
      </w:r>
      <w:proofErr w:type="spellStart"/>
      <w:r>
        <w:rPr>
          <w:sz w:val="32"/>
        </w:rPr>
        <w:t>звуковедение</w:t>
      </w:r>
      <w:proofErr w:type="spellEnd"/>
      <w:r>
        <w:rPr>
          <w:sz w:val="32"/>
        </w:rPr>
        <w:t xml:space="preserve"> </w:t>
      </w:r>
      <w:r w:rsidR="00A076F6">
        <w:rPr>
          <w:sz w:val="32"/>
        </w:rPr>
        <w:t>— это</w:t>
      </w:r>
      <w:r>
        <w:rPr>
          <w:sz w:val="32"/>
        </w:rPr>
        <w:t xml:space="preserve"> прежде всего равномерный расход запаса</w:t>
      </w:r>
      <w:r>
        <w:rPr>
          <w:sz w:val="32"/>
        </w:rPr>
        <w:t xml:space="preserve"> воздуха. Навык этот представляет для детей большую сложность, особенно в младшем хоре, так как предполагает правильное взаимоотношение слуха и мышечно-физиологических ощущений в расходовании дыхания и формирования насыщенного, упругого звучания. Дыхание с</w:t>
      </w:r>
      <w:r>
        <w:rPr>
          <w:sz w:val="32"/>
        </w:rPr>
        <w:t>остоит из двух фаз-вдоха и выдоха, функции их совершенно различны. Певческая практика показывает, что вдох должен быть энергичным, достаточно быстрым, а так</w:t>
      </w:r>
      <w:r>
        <w:rPr>
          <w:sz w:val="32"/>
        </w:rPr>
        <w:t>же глубоким и полным. Очень важно не перебрать воздуха, так как это будет затруднять механизм звуко</w:t>
      </w:r>
      <w:r>
        <w:rPr>
          <w:sz w:val="32"/>
        </w:rPr>
        <w:t xml:space="preserve">образования. Обязательным условием является бесшумность вдоха. </w:t>
      </w:r>
    </w:p>
    <w:p w14:paraId="1A377672" w14:textId="77777777" w:rsidR="00A076F6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Задача хормейстера</w:t>
      </w:r>
      <w:r w:rsidR="00A076F6">
        <w:rPr>
          <w:sz w:val="32"/>
        </w:rPr>
        <w:t xml:space="preserve"> — </w:t>
      </w:r>
      <w:r>
        <w:rPr>
          <w:sz w:val="32"/>
        </w:rPr>
        <w:t>приучить детей дышать с одинаковой скоростью. Большой подмогой в этом является дирижерский жест</w:t>
      </w:r>
      <w:r w:rsidR="00A076F6">
        <w:rPr>
          <w:sz w:val="32"/>
        </w:rPr>
        <w:t xml:space="preserve"> — </w:t>
      </w:r>
      <w:r>
        <w:rPr>
          <w:sz w:val="32"/>
        </w:rPr>
        <w:t>грамотно продуманный, он поможет организовать одновременность и скорость в</w:t>
      </w:r>
      <w:r>
        <w:rPr>
          <w:sz w:val="32"/>
        </w:rPr>
        <w:t xml:space="preserve">доха, учитывая темп и характер музыкального произведения. Выдох в процессе пения тоже играет большую роль, именно от его характера зависит ровность </w:t>
      </w:r>
      <w:proofErr w:type="spellStart"/>
      <w:r>
        <w:rPr>
          <w:sz w:val="32"/>
        </w:rPr>
        <w:t>звуковедения</w:t>
      </w:r>
      <w:proofErr w:type="spellEnd"/>
      <w:r>
        <w:rPr>
          <w:sz w:val="32"/>
        </w:rPr>
        <w:t xml:space="preserve">, яркость, сконцентрированность звука. Выдох должен быть максимально продолжительным. Воздух из </w:t>
      </w:r>
      <w:r>
        <w:rPr>
          <w:sz w:val="32"/>
        </w:rPr>
        <w:t>легких должен истекать плавно, без толчков.</w:t>
      </w:r>
      <w:r w:rsidR="00A076F6">
        <w:rPr>
          <w:sz w:val="32"/>
        </w:rPr>
        <w:t xml:space="preserve"> </w:t>
      </w:r>
      <w:r>
        <w:rPr>
          <w:sz w:val="32"/>
        </w:rPr>
        <w:t>Искусство пения</w:t>
      </w:r>
      <w:r w:rsidR="00A076F6">
        <w:rPr>
          <w:sz w:val="32"/>
        </w:rPr>
        <w:t xml:space="preserve"> — </w:t>
      </w:r>
      <w:r>
        <w:rPr>
          <w:sz w:val="32"/>
        </w:rPr>
        <w:t>это искусство вдоха и выдоха. Известно, что есть певцы, у которых от природы правильное дыхание</w:t>
      </w:r>
      <w:r w:rsidR="00A076F6">
        <w:rPr>
          <w:sz w:val="32"/>
        </w:rPr>
        <w:t xml:space="preserve"> — </w:t>
      </w:r>
      <w:r>
        <w:rPr>
          <w:sz w:val="32"/>
        </w:rPr>
        <w:t xml:space="preserve">нижне-реберно-диафрагмальное. Вот слова Николая </w:t>
      </w:r>
      <w:proofErr w:type="spellStart"/>
      <w:r>
        <w:rPr>
          <w:sz w:val="32"/>
        </w:rPr>
        <w:t>Гяурова</w:t>
      </w:r>
      <w:proofErr w:type="spellEnd"/>
      <w:r>
        <w:rPr>
          <w:sz w:val="32"/>
        </w:rPr>
        <w:t xml:space="preserve">, одного из самых знаменитых оперных басов: </w:t>
      </w:r>
      <w:r>
        <w:rPr>
          <w:sz w:val="32"/>
        </w:rPr>
        <w:t>«Когда говорят, что дыхание – это самое главное в пении, то это верно, если его не отрывать от звука. Дыхание тренируется со звуком. Надо, чтобы певец умел выдыхать правильно вместе со звуком на пении. Потому что взятие дыхания</w:t>
      </w:r>
      <w:r w:rsidR="00A076F6">
        <w:rPr>
          <w:sz w:val="32"/>
        </w:rPr>
        <w:t xml:space="preserve"> — </w:t>
      </w:r>
      <w:r>
        <w:rPr>
          <w:sz w:val="32"/>
        </w:rPr>
        <w:t>это одно дело, а его постепе</w:t>
      </w:r>
      <w:r>
        <w:rPr>
          <w:sz w:val="32"/>
        </w:rPr>
        <w:t xml:space="preserve">нное использование на звуке, в виде звуковой волны это уже другой, более сложный процесс, </w:t>
      </w:r>
      <w:r>
        <w:rPr>
          <w:sz w:val="32"/>
        </w:rPr>
        <w:lastRenderedPageBreak/>
        <w:t>чем набор дыхания.»  Набор воздуха в легкие может быть обыгран эмоционально. Им можно выразить разные чувства - грусть, досаду, обиду, ярость и многое другое.</w:t>
      </w:r>
      <w:r w:rsidR="00A076F6">
        <w:rPr>
          <w:sz w:val="32"/>
        </w:rPr>
        <w:t xml:space="preserve"> </w:t>
      </w:r>
      <w:r>
        <w:rPr>
          <w:sz w:val="32"/>
        </w:rPr>
        <w:t xml:space="preserve">Таким </w:t>
      </w:r>
      <w:r>
        <w:rPr>
          <w:sz w:val="32"/>
        </w:rPr>
        <w:t>ч</w:t>
      </w:r>
      <w:r>
        <w:rPr>
          <w:sz w:val="32"/>
        </w:rPr>
        <w:t xml:space="preserve">еловеком был Ф.И. Шаляпин. Он совершенно виртуозно владел красками дыхания.  </w:t>
      </w:r>
    </w:p>
    <w:p w14:paraId="41715631" w14:textId="1A74414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 xml:space="preserve">Цель хормейстера в работе над </w:t>
      </w:r>
      <w:proofErr w:type="spellStart"/>
      <w:r>
        <w:rPr>
          <w:sz w:val="32"/>
        </w:rPr>
        <w:t>звуковедением</w:t>
      </w:r>
      <w:proofErr w:type="spellEnd"/>
      <w:r w:rsidR="00A076F6">
        <w:rPr>
          <w:sz w:val="32"/>
        </w:rPr>
        <w:t xml:space="preserve"> — </w:t>
      </w:r>
      <w:r>
        <w:rPr>
          <w:sz w:val="32"/>
        </w:rPr>
        <w:t xml:space="preserve">научить окрашивать голоса в разные интонационные краски. Трудно </w:t>
      </w:r>
      <w:proofErr w:type="spellStart"/>
      <w:r>
        <w:rPr>
          <w:sz w:val="32"/>
        </w:rPr>
        <w:t>обьяснить</w:t>
      </w:r>
      <w:proofErr w:type="spellEnd"/>
      <w:r>
        <w:rPr>
          <w:sz w:val="32"/>
        </w:rPr>
        <w:t xml:space="preserve"> разницу в звуке детям, ведь они не воспринимают серьезную у</w:t>
      </w:r>
      <w:r>
        <w:rPr>
          <w:sz w:val="32"/>
        </w:rPr>
        <w:t xml:space="preserve">ченую терминологию, поэтому в работе с детьми на помощь нужно призвать ассоциации. Например, сравнить звук с пением птички, с ревом медведя, со звуком трубы. В своей работе с младшим хоровым коллективом я использую игровые методы в </w:t>
      </w:r>
      <w:proofErr w:type="spellStart"/>
      <w:r>
        <w:rPr>
          <w:sz w:val="32"/>
        </w:rPr>
        <w:t>распевках</w:t>
      </w:r>
      <w:proofErr w:type="spellEnd"/>
      <w:r>
        <w:rPr>
          <w:sz w:val="32"/>
        </w:rPr>
        <w:t>.</w:t>
      </w:r>
      <w:r w:rsidR="00A076F6">
        <w:rPr>
          <w:sz w:val="32"/>
        </w:rPr>
        <w:t xml:space="preserve"> </w:t>
      </w:r>
      <w:r>
        <w:rPr>
          <w:sz w:val="32"/>
        </w:rPr>
        <w:t>Игровой метод</w:t>
      </w:r>
      <w:r w:rsidR="00A076F6">
        <w:rPr>
          <w:sz w:val="32"/>
        </w:rPr>
        <w:t xml:space="preserve"> — </w:t>
      </w:r>
      <w:r>
        <w:rPr>
          <w:sz w:val="32"/>
        </w:rPr>
        <w:t>это главный двигатель в работе над первыми вокальными навыками.</w:t>
      </w:r>
      <w:r w:rsidR="00A076F6">
        <w:rPr>
          <w:sz w:val="32"/>
        </w:rPr>
        <w:t xml:space="preserve"> </w:t>
      </w:r>
      <w:r>
        <w:rPr>
          <w:sz w:val="32"/>
        </w:rPr>
        <w:t>Различные</w:t>
      </w:r>
      <w:r w:rsidR="00A076F6">
        <w:rPr>
          <w:sz w:val="32"/>
        </w:rPr>
        <w:t xml:space="preserve"> </w:t>
      </w:r>
      <w:r>
        <w:rPr>
          <w:sz w:val="32"/>
        </w:rPr>
        <w:t>голосовые игры способствуют осознанию ребенком механизма звукообразования.</w:t>
      </w:r>
      <w:r w:rsidR="00A076F6">
        <w:rPr>
          <w:sz w:val="32"/>
        </w:rPr>
        <w:t xml:space="preserve"> </w:t>
      </w:r>
      <w:r>
        <w:rPr>
          <w:sz w:val="32"/>
        </w:rPr>
        <w:t>Мой опыт работы с детьми показал,</w:t>
      </w:r>
      <w:r w:rsidR="00A076F6">
        <w:rPr>
          <w:sz w:val="32"/>
        </w:rPr>
        <w:t xml:space="preserve"> </w:t>
      </w:r>
      <w:r>
        <w:rPr>
          <w:sz w:val="32"/>
        </w:rPr>
        <w:t>что через игру можно научить детей петь,</w:t>
      </w:r>
      <w:r w:rsidR="00A076F6">
        <w:rPr>
          <w:sz w:val="32"/>
        </w:rPr>
        <w:t xml:space="preserve"> </w:t>
      </w:r>
      <w:r>
        <w:rPr>
          <w:sz w:val="32"/>
        </w:rPr>
        <w:t>красиво двигаться,</w:t>
      </w:r>
      <w:r w:rsidR="00A076F6">
        <w:rPr>
          <w:sz w:val="32"/>
        </w:rPr>
        <w:t xml:space="preserve"> </w:t>
      </w:r>
      <w:r>
        <w:rPr>
          <w:sz w:val="32"/>
        </w:rPr>
        <w:t>танцевать и слушат</w:t>
      </w:r>
      <w:r>
        <w:rPr>
          <w:sz w:val="32"/>
        </w:rPr>
        <w:t>ь музыку.</w:t>
      </w:r>
      <w:r w:rsidR="00A076F6">
        <w:rPr>
          <w:sz w:val="32"/>
        </w:rPr>
        <w:t xml:space="preserve"> </w:t>
      </w:r>
      <w:r>
        <w:rPr>
          <w:sz w:val="32"/>
        </w:rPr>
        <w:t>Играя,</w:t>
      </w:r>
      <w:r w:rsidR="00A076F6">
        <w:rPr>
          <w:sz w:val="32"/>
        </w:rPr>
        <w:t xml:space="preserve"> </w:t>
      </w:r>
      <w:r>
        <w:rPr>
          <w:sz w:val="32"/>
        </w:rPr>
        <w:t>дети не задумываются,</w:t>
      </w:r>
      <w:r w:rsidR="00A076F6">
        <w:rPr>
          <w:sz w:val="32"/>
        </w:rPr>
        <w:t xml:space="preserve"> </w:t>
      </w:r>
      <w:r>
        <w:rPr>
          <w:sz w:val="32"/>
        </w:rPr>
        <w:t>легко им или трудно</w:t>
      </w:r>
      <w:r w:rsidR="00A076F6">
        <w:rPr>
          <w:sz w:val="32"/>
        </w:rPr>
        <w:t xml:space="preserve">. </w:t>
      </w:r>
      <w:r>
        <w:rPr>
          <w:sz w:val="32"/>
        </w:rPr>
        <w:t>Они интуитивно усваивают манеру говорить,</w:t>
      </w:r>
      <w:r w:rsidR="00A076F6">
        <w:rPr>
          <w:sz w:val="32"/>
        </w:rPr>
        <w:t xml:space="preserve"> </w:t>
      </w:r>
      <w:r>
        <w:rPr>
          <w:sz w:val="32"/>
        </w:rPr>
        <w:t>петь,</w:t>
      </w:r>
      <w:r w:rsidR="00A076F6">
        <w:rPr>
          <w:sz w:val="32"/>
        </w:rPr>
        <w:t xml:space="preserve"> </w:t>
      </w:r>
      <w:r>
        <w:rPr>
          <w:sz w:val="32"/>
        </w:rPr>
        <w:t>ходить,</w:t>
      </w:r>
      <w:r w:rsidR="00A076F6">
        <w:rPr>
          <w:sz w:val="32"/>
        </w:rPr>
        <w:t xml:space="preserve"> </w:t>
      </w:r>
      <w:r>
        <w:rPr>
          <w:sz w:val="32"/>
        </w:rPr>
        <w:t xml:space="preserve">общаться. </w:t>
      </w:r>
      <w:r>
        <w:rPr>
          <w:sz w:val="32"/>
        </w:rPr>
        <w:br/>
        <w:t>Игры на дыхание: 1.</w:t>
      </w:r>
      <w:r w:rsidR="00A076F6">
        <w:rPr>
          <w:sz w:val="32"/>
        </w:rPr>
        <w:t xml:space="preserve"> </w:t>
      </w:r>
      <w:r>
        <w:rPr>
          <w:sz w:val="32"/>
        </w:rPr>
        <w:t>Ежик запыхался</w:t>
      </w:r>
      <w:r w:rsidR="00A076F6">
        <w:rPr>
          <w:sz w:val="32"/>
        </w:rPr>
        <w:t xml:space="preserve"> — </w:t>
      </w:r>
      <w:r>
        <w:rPr>
          <w:sz w:val="32"/>
        </w:rPr>
        <w:t>долгий вдох,</w:t>
      </w:r>
      <w:r w:rsidR="00A076F6">
        <w:rPr>
          <w:sz w:val="32"/>
        </w:rPr>
        <w:t xml:space="preserve"> </w:t>
      </w:r>
      <w:r>
        <w:rPr>
          <w:sz w:val="32"/>
        </w:rPr>
        <w:t>затем задержать дыхание и быстрый активный выдох на звук ф-ф-ф... 2.Шарик лопнул-встать ров</w:t>
      </w:r>
      <w:r>
        <w:rPr>
          <w:sz w:val="32"/>
        </w:rPr>
        <w:t>но,</w:t>
      </w:r>
      <w:r w:rsidR="00A076F6">
        <w:rPr>
          <w:sz w:val="32"/>
        </w:rPr>
        <w:t xml:space="preserve"> </w:t>
      </w:r>
      <w:r>
        <w:rPr>
          <w:sz w:val="32"/>
        </w:rPr>
        <w:t>в руках держать воображаемый шарик,</w:t>
      </w:r>
      <w:r w:rsidR="00A076F6">
        <w:rPr>
          <w:sz w:val="32"/>
        </w:rPr>
        <w:t xml:space="preserve"> </w:t>
      </w:r>
      <w:r>
        <w:rPr>
          <w:sz w:val="32"/>
        </w:rPr>
        <w:t>затем шарик лопнул и стал медленно сдуваться.</w:t>
      </w:r>
      <w:r w:rsidR="00A076F6">
        <w:rPr>
          <w:sz w:val="32"/>
        </w:rPr>
        <w:t xml:space="preserve"> </w:t>
      </w:r>
      <w:r>
        <w:rPr>
          <w:sz w:val="32"/>
        </w:rPr>
        <w:t>На</w:t>
      </w:r>
      <w:r w:rsidR="00A076F6">
        <w:rPr>
          <w:sz w:val="32"/>
        </w:rPr>
        <w:t xml:space="preserve"> </w:t>
      </w:r>
      <w:r>
        <w:rPr>
          <w:sz w:val="32"/>
        </w:rPr>
        <w:t>звук с-с-с-с постеп</w:t>
      </w:r>
      <w:r w:rsidR="00A076F6">
        <w:rPr>
          <w:sz w:val="32"/>
        </w:rPr>
        <w:t>е</w:t>
      </w:r>
      <w:r>
        <w:rPr>
          <w:sz w:val="32"/>
        </w:rPr>
        <w:t>нно приближать ладони друг к другу,</w:t>
      </w:r>
      <w:r w:rsidR="00A076F6">
        <w:rPr>
          <w:sz w:val="32"/>
        </w:rPr>
        <w:t xml:space="preserve"> </w:t>
      </w:r>
      <w:r>
        <w:rPr>
          <w:sz w:val="32"/>
        </w:rPr>
        <w:t>максимально экономить выдох.</w:t>
      </w:r>
      <w:r>
        <w:rPr>
          <w:sz w:val="32"/>
        </w:rPr>
        <w:br/>
        <w:t>Распевание.</w:t>
      </w:r>
      <w:r>
        <w:rPr>
          <w:sz w:val="32"/>
        </w:rPr>
        <w:br/>
        <w:t>Говорим скороговорки с разной высотностью: то сидя на «луне»</w:t>
      </w:r>
      <w:r w:rsidR="00A076F6">
        <w:rPr>
          <w:sz w:val="32"/>
        </w:rPr>
        <w:t xml:space="preserve"> — </w:t>
      </w:r>
      <w:r>
        <w:rPr>
          <w:sz w:val="32"/>
        </w:rPr>
        <w:t>высоко,</w:t>
      </w:r>
      <w:r w:rsidR="00A076F6">
        <w:rPr>
          <w:sz w:val="32"/>
        </w:rPr>
        <w:t xml:space="preserve"> </w:t>
      </w:r>
      <w:r>
        <w:rPr>
          <w:sz w:val="32"/>
        </w:rPr>
        <w:t>то нахо</w:t>
      </w:r>
      <w:r>
        <w:rPr>
          <w:sz w:val="32"/>
        </w:rPr>
        <w:t>дясь под землей-низко.</w:t>
      </w:r>
    </w:p>
    <w:p w14:paraId="3404653A" w14:textId="72B45AE9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И хормейстер обязательно должен показать собственным голосом.  Большой знаток в этом был М.И. Глинка. Он считал показ собственным голосом одним из главных методов работы над звуком. Отсюда следует, что руководитель хора должен сам бе</w:t>
      </w:r>
      <w:r>
        <w:rPr>
          <w:sz w:val="32"/>
        </w:rPr>
        <w:t>зукоризненно владеть теми приемами, которым он будет учить свой коллектив. Поэтому выработка правильного дыхания влечет за собой умение пользоваться в пении важным вокальным навыком</w:t>
      </w:r>
      <w:r w:rsidR="009C0FCC">
        <w:rPr>
          <w:sz w:val="32"/>
        </w:rPr>
        <w:t xml:space="preserve"> — </w:t>
      </w:r>
      <w:r>
        <w:rPr>
          <w:sz w:val="32"/>
        </w:rPr>
        <w:t xml:space="preserve">приемами </w:t>
      </w:r>
      <w:proofErr w:type="spellStart"/>
      <w:r>
        <w:rPr>
          <w:sz w:val="32"/>
        </w:rPr>
        <w:t>звуковедения</w:t>
      </w:r>
      <w:proofErr w:type="spellEnd"/>
      <w:r>
        <w:rPr>
          <w:sz w:val="32"/>
        </w:rPr>
        <w:t>. Приемы исполнительства (штрихи) зависят от характ</w:t>
      </w:r>
      <w:r>
        <w:rPr>
          <w:sz w:val="32"/>
        </w:rPr>
        <w:t xml:space="preserve">ера и темпа произведения. Они подразделяются на три вида и отличаются друг от друга приемами </w:t>
      </w:r>
      <w:proofErr w:type="spellStart"/>
      <w:r>
        <w:rPr>
          <w:sz w:val="32"/>
        </w:rPr>
        <w:t>звуковедения</w:t>
      </w:r>
      <w:proofErr w:type="spellEnd"/>
      <w:r>
        <w:rPr>
          <w:sz w:val="32"/>
        </w:rPr>
        <w:t>.</w:t>
      </w:r>
    </w:p>
    <w:p w14:paraId="3B37FD9F" w14:textId="02EF6477" w:rsidR="00110BD3" w:rsidRDefault="00651A3B" w:rsidP="00A076F6">
      <w:pPr>
        <w:pStyle w:val="1"/>
        <w:spacing w:line="360" w:lineRule="auto"/>
        <w:jc w:val="center"/>
      </w:pPr>
      <w:bookmarkStart w:id="1" w:name="_Toc148124979"/>
      <w:r>
        <w:t xml:space="preserve">Приемы </w:t>
      </w:r>
      <w:proofErr w:type="spellStart"/>
      <w:r>
        <w:t>звуковедения</w:t>
      </w:r>
      <w:proofErr w:type="spellEnd"/>
      <w:r>
        <w:t>.</w:t>
      </w:r>
      <w:bookmarkEnd w:id="1"/>
    </w:p>
    <w:p w14:paraId="6E097F4C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1</w:t>
      </w:r>
      <w:r>
        <w:rPr>
          <w:sz w:val="32"/>
        </w:rPr>
        <w:t>.Легато.</w:t>
      </w:r>
    </w:p>
    <w:p w14:paraId="7D656BD6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2.Стаккато.</w:t>
      </w:r>
    </w:p>
    <w:p w14:paraId="36E6D9DE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3.Нон легато.</w:t>
      </w:r>
    </w:p>
    <w:p w14:paraId="5140ED7E" w14:textId="1351A3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 xml:space="preserve">Легато означает плавно, связно, без толчков. Это основная форма пения. При </w:t>
      </w:r>
      <w:r>
        <w:rPr>
          <w:sz w:val="32"/>
        </w:rPr>
        <w:t xml:space="preserve">выработке легато нужно помнить, что поются гласные звуки, а согласные произносятся коротко. Переходы с одного звука на другой должны быть плавными, незаметными, но точными. Легато легко петь на </w:t>
      </w:r>
      <w:proofErr w:type="spellStart"/>
      <w:r>
        <w:rPr>
          <w:sz w:val="32"/>
        </w:rPr>
        <w:t>поступенной</w:t>
      </w:r>
      <w:proofErr w:type="spellEnd"/>
      <w:r>
        <w:rPr>
          <w:sz w:val="32"/>
        </w:rPr>
        <w:t xml:space="preserve"> мелодии, труднее петь скачки. При пении скачков зв</w:t>
      </w:r>
      <w:r>
        <w:rPr>
          <w:sz w:val="32"/>
        </w:rPr>
        <w:t xml:space="preserve">ук нужно </w:t>
      </w:r>
      <w:proofErr w:type="spellStart"/>
      <w:r>
        <w:rPr>
          <w:sz w:val="32"/>
        </w:rPr>
        <w:t>пропевать</w:t>
      </w:r>
      <w:proofErr w:type="spellEnd"/>
      <w:r>
        <w:rPr>
          <w:sz w:val="32"/>
        </w:rPr>
        <w:t xml:space="preserve"> в одной позиции </w:t>
      </w:r>
      <w:r w:rsidR="009C0FCC">
        <w:rPr>
          <w:sz w:val="32"/>
        </w:rPr>
        <w:t>—</w:t>
      </w:r>
      <w:r>
        <w:rPr>
          <w:sz w:val="32"/>
        </w:rPr>
        <w:t xml:space="preserve"> в высокой. Скачки надо сглаживать, нижний звук нужно </w:t>
      </w:r>
      <w:proofErr w:type="spellStart"/>
      <w:r>
        <w:rPr>
          <w:sz w:val="32"/>
        </w:rPr>
        <w:t>предствить</w:t>
      </w:r>
      <w:proofErr w:type="spellEnd"/>
      <w:r>
        <w:rPr>
          <w:sz w:val="32"/>
        </w:rPr>
        <w:t xml:space="preserve"> как высокий, чтобы не было рваных отрывков. При работе над легато нужно обращать внимание на то, чтобы выдох был ровный, плавный. Для выработки легато реко</w:t>
      </w:r>
      <w:r>
        <w:rPr>
          <w:sz w:val="32"/>
        </w:rPr>
        <w:t xml:space="preserve">мендованы </w:t>
      </w:r>
      <w:proofErr w:type="spellStart"/>
      <w:r>
        <w:rPr>
          <w:sz w:val="32"/>
        </w:rPr>
        <w:t>распевки</w:t>
      </w:r>
      <w:proofErr w:type="spellEnd"/>
      <w:r>
        <w:rPr>
          <w:sz w:val="32"/>
        </w:rPr>
        <w:t xml:space="preserve"> на гласные звуки и пение закрытым ртом. </w:t>
      </w:r>
      <w:proofErr w:type="spellStart"/>
      <w:r>
        <w:rPr>
          <w:sz w:val="32"/>
        </w:rPr>
        <w:t>Пропевая</w:t>
      </w:r>
      <w:proofErr w:type="spellEnd"/>
      <w:r>
        <w:rPr>
          <w:sz w:val="32"/>
        </w:rPr>
        <w:t xml:space="preserve"> гласные звуки, </w:t>
      </w:r>
      <w:proofErr w:type="spellStart"/>
      <w:r>
        <w:rPr>
          <w:sz w:val="32"/>
        </w:rPr>
        <w:t>звуковедение</w:t>
      </w:r>
      <w:proofErr w:type="spellEnd"/>
      <w:r>
        <w:rPr>
          <w:sz w:val="32"/>
        </w:rPr>
        <w:t xml:space="preserve"> будет ровным и без толчков благодаря отсутствию согласных. Овладеть навыком легато сложно, поэтому здесь нужна постоянная работа и приобретение опыта исполнения</w:t>
      </w:r>
      <w:r>
        <w:rPr>
          <w:sz w:val="32"/>
        </w:rPr>
        <w:t xml:space="preserve"> данного приема. Главным показателем овладения приемом легато является исполнение динамики при пении на одном уровне, без акцентов и провалов в звучании.</w:t>
      </w:r>
      <w:r w:rsidR="009C0FCC">
        <w:rPr>
          <w:sz w:val="32"/>
        </w:rPr>
        <w:t xml:space="preserve"> </w:t>
      </w:r>
      <w:r>
        <w:rPr>
          <w:sz w:val="32"/>
        </w:rPr>
        <w:t>Непревзойденным</w:t>
      </w:r>
      <w:r w:rsidR="009C0FCC">
        <w:rPr>
          <w:sz w:val="32"/>
        </w:rPr>
        <w:t xml:space="preserve"> </w:t>
      </w:r>
      <w:r>
        <w:rPr>
          <w:sz w:val="32"/>
        </w:rPr>
        <w:t>мастером пения на легато был знаменитый итальянский тенор Энрико Карузо.</w:t>
      </w:r>
      <w:r w:rsidR="009C0FCC">
        <w:rPr>
          <w:sz w:val="32"/>
        </w:rPr>
        <w:t xml:space="preserve"> </w:t>
      </w:r>
      <w:r>
        <w:rPr>
          <w:sz w:val="32"/>
        </w:rPr>
        <w:t>Он очень искусн</w:t>
      </w:r>
      <w:r>
        <w:rPr>
          <w:sz w:val="32"/>
        </w:rPr>
        <w:t>о владел дыханием.</w:t>
      </w:r>
      <w:r w:rsidR="009C0FCC">
        <w:rPr>
          <w:sz w:val="32"/>
        </w:rPr>
        <w:t xml:space="preserve"> </w:t>
      </w:r>
      <w:r>
        <w:rPr>
          <w:sz w:val="32"/>
        </w:rPr>
        <w:t>Одной из причин удивительной силы дыхания Карузо была данная природой растяжимость гортани. В 1921 году в своей статье отоларинголог Уильям Ллойд,</w:t>
      </w:r>
      <w:r w:rsidR="009C0FCC">
        <w:rPr>
          <w:sz w:val="32"/>
        </w:rPr>
        <w:t xml:space="preserve"> </w:t>
      </w:r>
      <w:r>
        <w:rPr>
          <w:sz w:val="32"/>
        </w:rPr>
        <w:t>которому довелось лечить Карузо,</w:t>
      </w:r>
      <w:r w:rsidR="009C0FCC">
        <w:rPr>
          <w:sz w:val="32"/>
        </w:rPr>
        <w:t xml:space="preserve"> </w:t>
      </w:r>
      <w:r>
        <w:rPr>
          <w:sz w:val="32"/>
        </w:rPr>
        <w:t>назвал его горло золотым.</w:t>
      </w:r>
      <w:r w:rsidR="009C0FCC">
        <w:rPr>
          <w:sz w:val="32"/>
        </w:rPr>
        <w:t xml:space="preserve"> </w:t>
      </w:r>
      <w:r>
        <w:rPr>
          <w:sz w:val="32"/>
        </w:rPr>
        <w:t>Голосовые связки у него были длинне</w:t>
      </w:r>
      <w:r>
        <w:rPr>
          <w:sz w:val="32"/>
        </w:rPr>
        <w:t>е,</w:t>
      </w:r>
      <w:r w:rsidR="009C0FCC">
        <w:rPr>
          <w:sz w:val="32"/>
        </w:rPr>
        <w:t xml:space="preserve"> </w:t>
      </w:r>
      <w:r>
        <w:rPr>
          <w:sz w:val="32"/>
        </w:rPr>
        <w:t>чем у других знаменитых певцов.</w:t>
      </w:r>
      <w:r w:rsidR="009C0FCC">
        <w:rPr>
          <w:sz w:val="32"/>
        </w:rPr>
        <w:t xml:space="preserve"> </w:t>
      </w:r>
      <w:r>
        <w:rPr>
          <w:sz w:val="32"/>
        </w:rPr>
        <w:t>Из</w:t>
      </w:r>
      <w:r w:rsidR="009C0FCC">
        <w:rPr>
          <w:sz w:val="32"/>
        </w:rPr>
        <w:t xml:space="preserve"> </w:t>
      </w:r>
      <w:r>
        <w:rPr>
          <w:sz w:val="32"/>
        </w:rPr>
        <w:t>русских музыкантов талантливым певцом,</w:t>
      </w:r>
      <w:r w:rsidR="009C0FCC">
        <w:rPr>
          <w:sz w:val="32"/>
        </w:rPr>
        <w:t xml:space="preserve"> </w:t>
      </w:r>
      <w:r>
        <w:rPr>
          <w:sz w:val="32"/>
        </w:rPr>
        <w:t>мастером кантилены был</w:t>
      </w:r>
      <w:r>
        <w:rPr>
          <w:sz w:val="32"/>
        </w:rPr>
        <w:t xml:space="preserve"> композитор Александр Егорович Варламов.</w:t>
      </w:r>
      <w:r w:rsidR="009C0FCC">
        <w:rPr>
          <w:sz w:val="32"/>
        </w:rPr>
        <w:t xml:space="preserve"> </w:t>
      </w:r>
      <w:r>
        <w:rPr>
          <w:sz w:val="32"/>
        </w:rPr>
        <w:t>Тонкое знание вокального искусства помогло ему создать яркие образцы русской кантилены,</w:t>
      </w:r>
      <w:r w:rsidR="009C0FCC">
        <w:rPr>
          <w:sz w:val="32"/>
        </w:rPr>
        <w:t xml:space="preserve"> </w:t>
      </w:r>
      <w:r>
        <w:rPr>
          <w:sz w:val="32"/>
        </w:rPr>
        <w:t>свободно льющиеся мелодии широко</w:t>
      </w:r>
      <w:r>
        <w:rPr>
          <w:sz w:val="32"/>
        </w:rPr>
        <w:t>го дыхания.</w:t>
      </w:r>
    </w:p>
    <w:p w14:paraId="2ED994D2" w14:textId="0B15326E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i/>
          <w:iCs/>
          <w:sz w:val="32"/>
          <w:u w:val="single"/>
        </w:rPr>
      </w:pPr>
      <w:r>
        <w:rPr>
          <w:sz w:val="32"/>
        </w:rPr>
        <w:t xml:space="preserve">Стаккато-отрывистое пение. Это прием </w:t>
      </w:r>
      <w:proofErr w:type="spellStart"/>
      <w:r>
        <w:rPr>
          <w:sz w:val="32"/>
        </w:rPr>
        <w:t>звуковедения</w:t>
      </w:r>
      <w:proofErr w:type="spellEnd"/>
      <w:r>
        <w:rPr>
          <w:sz w:val="32"/>
        </w:rPr>
        <w:t xml:space="preserve">, при котором звучание короткое, с небольшими толчками-акцентами на слогах. Главное отличие стаккато - цезуры между звуками, то есть звуки отделяются между собой, не связываются. При выработке </w:t>
      </w:r>
      <w:r>
        <w:rPr>
          <w:sz w:val="32"/>
        </w:rPr>
        <w:t xml:space="preserve">стаккато нужно обратить внимание, чтобы звуки были короткие, а после них была длительная пауза. Дыхание нужно брать между </w:t>
      </w:r>
      <w:r>
        <w:rPr>
          <w:sz w:val="32"/>
        </w:rPr>
        <w:lastRenderedPageBreak/>
        <w:t>фразами, а не самопроизвольно. Звуки должны быть на непрерывной линии, а голос должен быть упругим, легким. Пение на стаккато очень по</w:t>
      </w:r>
      <w:r>
        <w:rPr>
          <w:sz w:val="32"/>
        </w:rPr>
        <w:t>лезно, оно выравнивает звук, делает интонацию чище, точнее. При выработке стаккато нужно правильно переносить слог. Если слог заканчивается на согласный звук, то этот согласный переносят к следующему слогу. Исключение составляют согласные в конце слова.</w:t>
      </w:r>
      <w:r w:rsidR="009C0FCC">
        <w:rPr>
          <w:sz w:val="32"/>
        </w:rPr>
        <w:t xml:space="preserve"> </w:t>
      </w:r>
      <w:r>
        <w:rPr>
          <w:sz w:val="32"/>
        </w:rPr>
        <w:t>Пен</w:t>
      </w:r>
      <w:r>
        <w:rPr>
          <w:sz w:val="32"/>
        </w:rPr>
        <w:t>ие</w:t>
      </w:r>
      <w:r w:rsidR="009C0FCC">
        <w:rPr>
          <w:sz w:val="32"/>
        </w:rPr>
        <w:t xml:space="preserve"> </w:t>
      </w:r>
      <w:r>
        <w:rPr>
          <w:sz w:val="32"/>
        </w:rPr>
        <w:t>на стаккато-это один из наиболее сложных технических приемов.</w:t>
      </w:r>
      <w:r w:rsidR="009C0FCC">
        <w:rPr>
          <w:sz w:val="32"/>
        </w:rPr>
        <w:t xml:space="preserve"> </w:t>
      </w:r>
      <w:r>
        <w:rPr>
          <w:sz w:val="32"/>
        </w:rPr>
        <w:t>Профессиональные хоры обязаны владеть этим приемом.</w:t>
      </w:r>
      <w:r w:rsidR="009C0FCC">
        <w:rPr>
          <w:sz w:val="32"/>
        </w:rPr>
        <w:t xml:space="preserve"> </w:t>
      </w:r>
      <w:r>
        <w:rPr>
          <w:sz w:val="32"/>
        </w:rPr>
        <w:t>У певцов бывает и природное стаккато.</w:t>
      </w:r>
      <w:r w:rsidR="009C0FCC">
        <w:rPr>
          <w:sz w:val="32"/>
        </w:rPr>
        <w:t xml:space="preserve"> </w:t>
      </w:r>
      <w:r>
        <w:rPr>
          <w:sz w:val="32"/>
        </w:rPr>
        <w:t>Особенно оно бывает у певцов,</w:t>
      </w:r>
      <w:r w:rsidR="009C0FCC">
        <w:rPr>
          <w:sz w:val="32"/>
        </w:rPr>
        <w:t xml:space="preserve"> </w:t>
      </w:r>
      <w:r>
        <w:rPr>
          <w:sz w:val="32"/>
        </w:rPr>
        <w:t>у которых колоратурное сопрано.</w:t>
      </w:r>
      <w:r w:rsidR="009C0FCC">
        <w:rPr>
          <w:sz w:val="32"/>
        </w:rPr>
        <w:t xml:space="preserve"> </w:t>
      </w:r>
      <w:r>
        <w:rPr>
          <w:sz w:val="32"/>
        </w:rPr>
        <w:t>Таким голосом обладала знаменитая</w:t>
      </w:r>
      <w:r>
        <w:rPr>
          <w:sz w:val="32"/>
        </w:rPr>
        <w:t xml:space="preserve"> советская</w:t>
      </w:r>
      <w:r>
        <w:rPr>
          <w:sz w:val="32"/>
        </w:rPr>
        <w:t>,</w:t>
      </w:r>
      <w:r w:rsidR="009C0FCC">
        <w:rPr>
          <w:sz w:val="32"/>
        </w:rPr>
        <w:t xml:space="preserve"> </w:t>
      </w:r>
      <w:r>
        <w:rPr>
          <w:sz w:val="32"/>
        </w:rPr>
        <w:t>украинская и русская оперная певица Белла Андреевна Руденко.</w:t>
      </w:r>
      <w:r w:rsidR="009C0FCC">
        <w:rPr>
          <w:sz w:val="32"/>
        </w:rPr>
        <w:t xml:space="preserve"> </w:t>
      </w:r>
      <w:r>
        <w:rPr>
          <w:sz w:val="32"/>
        </w:rPr>
        <w:t>Голос ее был необычайно подвижен.</w:t>
      </w:r>
      <w:r w:rsidR="009C0FCC">
        <w:rPr>
          <w:sz w:val="32"/>
        </w:rPr>
        <w:t xml:space="preserve"> </w:t>
      </w:r>
      <w:r>
        <w:rPr>
          <w:sz w:val="32"/>
        </w:rPr>
        <w:t xml:space="preserve">Самые </w:t>
      </w:r>
      <w:proofErr w:type="spellStart"/>
      <w:r>
        <w:rPr>
          <w:sz w:val="32"/>
        </w:rPr>
        <w:t>голосоломные</w:t>
      </w:r>
      <w:proofErr w:type="spellEnd"/>
      <w:r>
        <w:rPr>
          <w:sz w:val="32"/>
        </w:rPr>
        <w:t xml:space="preserve"> произведения она исполняла легко,</w:t>
      </w:r>
      <w:r w:rsidR="009C0FCC">
        <w:rPr>
          <w:sz w:val="32"/>
        </w:rPr>
        <w:t xml:space="preserve"> </w:t>
      </w:r>
      <w:r>
        <w:rPr>
          <w:sz w:val="32"/>
        </w:rPr>
        <w:t>играючи,</w:t>
      </w:r>
      <w:r w:rsidR="009C0FCC">
        <w:rPr>
          <w:sz w:val="32"/>
        </w:rPr>
        <w:t xml:space="preserve"> </w:t>
      </w:r>
      <w:r>
        <w:rPr>
          <w:sz w:val="32"/>
        </w:rPr>
        <w:t>демонстрируя ошеломляющее сверкание верхнего регистра.</w:t>
      </w:r>
    </w:p>
    <w:p w14:paraId="6C2F153A" w14:textId="11D75CFD" w:rsidR="00110BD3" w:rsidRDefault="009C0FCC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noProof/>
        </w:rPr>
        <w:object w:dxaOrig="225" w:dyaOrig="225" w14:anchorId="6A904E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-19pt;margin-top:466.65pt;width:516.55pt;height:189.2pt;z-index:251659776;mso-position-horizontal-relative:text;mso-position-vertical-relative:text;mso-width-relative:page;mso-height-relative:page" wrapcoords="-34 0 -34 21501 21600 21501 21600 0 -34 0">
            <v:imagedata r:id="rId7" o:title=""/>
            <o:lock v:ext="edit" aspectratio="f"/>
            <w10:wrap type="tight"/>
          </v:shape>
          <o:OLEObject Type="Embed" ProgID="StaticMetafile" ShapeID="_x0000_s1047" DrawAspect="Content" ObjectID="_1758739599" r:id="rId8"/>
        </w:object>
      </w:r>
      <w:r w:rsidR="00651A3B">
        <w:rPr>
          <w:sz w:val="32"/>
        </w:rPr>
        <w:t xml:space="preserve">Нон легато </w:t>
      </w:r>
      <w:r>
        <w:rPr>
          <w:sz w:val="32"/>
        </w:rPr>
        <w:t>—</w:t>
      </w:r>
      <w:r w:rsidR="00651A3B">
        <w:rPr>
          <w:sz w:val="32"/>
        </w:rPr>
        <w:t xml:space="preserve"> промежуточный прием </w:t>
      </w:r>
      <w:proofErr w:type="spellStart"/>
      <w:r w:rsidR="00651A3B">
        <w:rPr>
          <w:sz w:val="32"/>
        </w:rPr>
        <w:t>звуковедения</w:t>
      </w:r>
      <w:proofErr w:type="spellEnd"/>
      <w:r w:rsidR="00651A3B">
        <w:rPr>
          <w:sz w:val="32"/>
        </w:rPr>
        <w:t xml:space="preserve">. </w:t>
      </w:r>
      <w:r w:rsidR="00651A3B">
        <w:rPr>
          <w:sz w:val="32"/>
        </w:rPr>
        <w:t xml:space="preserve">При выполнении этого приема звуки разделяются, не связываются между собой, но цезуры между звуками предельно короткие. В результате такого исполнения происходит подчеркивание слогов. Сложность исполнения нон легато в том, что этот способ объединяет в себе </w:t>
      </w:r>
      <w:r w:rsidR="00651A3B">
        <w:rPr>
          <w:sz w:val="32"/>
        </w:rPr>
        <w:t>манеру исполнения и легато, и стаккато. Работая над этим приемом, нужно следить, чтобы между звуками не было пауз, и не было резких акцентов. Но при этом каждый звук был отчетливым и выразительным. Со своим</w:t>
      </w:r>
      <w:r w:rsidR="00651A3B">
        <w:rPr>
          <w:sz w:val="32"/>
        </w:rPr>
        <w:t xml:space="preserve"> хоровым коллективом я использую вот такие </w:t>
      </w:r>
      <w:proofErr w:type="spellStart"/>
      <w:r w:rsidR="00651A3B">
        <w:rPr>
          <w:sz w:val="32"/>
        </w:rPr>
        <w:t>распев</w:t>
      </w:r>
      <w:r w:rsidR="00651A3B">
        <w:rPr>
          <w:sz w:val="32"/>
        </w:rPr>
        <w:t>ки</w:t>
      </w:r>
      <w:proofErr w:type="spellEnd"/>
      <w:r w:rsidR="00651A3B">
        <w:rPr>
          <w:sz w:val="32"/>
        </w:rPr>
        <w:t xml:space="preserve">: </w:t>
      </w:r>
      <w:r w:rsidR="00651A3B">
        <w:rPr>
          <w:noProof/>
        </w:rPr>
        <w:pict w14:anchorId="20AD450C">
          <v:shapetype id="_x0000_m1046" coordsize="21600,21600" o:spt="1" o:preferrelative="t" path="m,l,21600r21600,l21600,xe">
            <v:stroke joinstyle="round"/>
            <v:path gradientshapeok="t" o:connecttype="rect"/>
          </v:shapetype>
        </w:pict>
      </w:r>
      <w:r w:rsidR="00651A3B">
        <w:rPr>
          <w:noProof/>
        </w:rPr>
        <w:object w:dxaOrig="10560" w:dyaOrig="1860" w14:anchorId="323EAEF5">
          <v:rect id="Объект OLE1" o:spid="_x0000_i1025" style="width:439.55pt;height:77.85pt;visibility:visible;mso-wrap-style:square;mso-wrap-distance-left:9pt;mso-wrap-distance-top:0;mso-wrap-distance-right:9pt;mso-wrap-distance-bottom:0" o:ole="" o:preferrelative="t" filled="f" stroked="f">
            <v:imagedata r:id="rId9" o:title="image1"/>
          </v:rect>
          <o:OLEObject Type="Embed" ProgID="StaticMetafile" ShapeID="Объект OLE1" DrawAspect="Content" ObjectID="_1758739581" r:id="rId10"/>
        </w:object>
      </w:r>
      <w:r w:rsidR="00651A3B">
        <w:rPr>
          <w:sz w:val="32"/>
        </w:rPr>
        <w:t xml:space="preserve"> </w:t>
      </w:r>
      <w:r w:rsidR="00651A3B">
        <w:rPr>
          <w:noProof/>
        </w:rPr>
        <w:object w:dxaOrig="15330" w:dyaOrig="2235" w14:anchorId="29CABF6D">
          <v:rect id="Объект OLE2" o:spid="_x0000_i1026" style="width:477.2pt;height:82.9pt;visibility:visible;mso-wrap-style:square;mso-wrap-distance-left:9pt;mso-wrap-distance-top:0;mso-wrap-distance-right:9pt;mso-wrap-distance-bottom:0" o:ole="" o:preferrelative="t" filled="f" stroked="f">
            <v:imagedata r:id="rId11" o:title="image2"/>
          </v:rect>
          <o:OLEObject Type="Embed" ProgID="StaticMetafile" ShapeID="Объект OLE2" DrawAspect="Content" ObjectID="_1758739582" r:id="rId12"/>
        </w:object>
      </w:r>
    </w:p>
    <w:p w14:paraId="5E4F61FE" w14:textId="08F4302A" w:rsidR="00110BD3" w:rsidRDefault="009C0FCC" w:rsidP="009C0FCC">
      <w:pPr>
        <w:tabs>
          <w:tab w:val="left" w:pos="-57"/>
          <w:tab w:val="left" w:pos="57"/>
        </w:tabs>
        <w:spacing w:line="360" w:lineRule="auto"/>
        <w:jc w:val="both"/>
      </w:pPr>
      <w:r>
        <w:rPr>
          <w:noProof/>
        </w:rPr>
        <w:object w:dxaOrig="10800" w:dyaOrig="8100" w14:anchorId="5000D9BF">
          <v:rect id="Объект OLE5" o:spid="_x0000_i1029" style="width:473.85pt;height:345.75pt;visibility:visible;mso-wrap-style:square;mso-wrap-distance-left:9pt;mso-wrap-distance-top:0;mso-wrap-distance-right:9pt;mso-wrap-distance-bottom:0" o:ole="" o:preferrelative="t" filled="f" stroked="f">
            <v:imagedata r:id="rId13" o:title="image5"/>
          </v:rect>
          <o:OLEObject Type="Embed" ProgID="StaticMetafile" ShapeID="Объект OLE5" DrawAspect="Content" ObjectID="_1758739583" r:id="rId14"/>
        </w:object>
      </w:r>
      <w:r w:rsidR="00651A3B">
        <w:rPr>
          <w:noProof/>
        </w:rPr>
        <w:object w:dxaOrig="14400" w:dyaOrig="8100" w14:anchorId="4BAE4383">
          <v:rect id="Объект OLE6" o:spid="_x0000_i1030" style="width:474.7pt;height:266.25pt;visibility:visible;mso-wrap-style:square;mso-wrap-distance-left:9pt;mso-wrap-distance-top:0;mso-wrap-distance-right:9pt;mso-wrap-distance-bottom:0" o:ole="" o:preferrelative="t" filled="f" stroked="f">
            <v:imagedata r:id="rId15" o:title="image6"/>
          </v:rect>
          <o:OLEObject Type="Embed" ProgID="StaticMetafile" ShapeID="Объект OLE6" DrawAspect="Content" ObjectID="_1758739584" r:id="rId16"/>
        </w:object>
      </w:r>
      <w:r w:rsidR="00651A3B">
        <w:rPr>
          <w:noProof/>
        </w:rPr>
        <w:object w:dxaOrig="12405" w:dyaOrig="1830" w14:anchorId="7760CB3C">
          <v:rect id="Объект OLE7" o:spid="_x0000_i1031" style="width:460.45pt;height:67.8pt;visibility:visible;mso-wrap-style:square;mso-wrap-distance-left:9pt;mso-wrap-distance-top:0;mso-wrap-distance-right:9pt;mso-wrap-distance-bottom:0" o:ole="" o:preferrelative="t" filled="f" stroked="f">
            <v:imagedata r:id="rId17" o:title="image7"/>
          </v:rect>
          <o:OLEObject Type="Embed" ProgID="StaticMetafile" ShapeID="Объект OLE7" DrawAspect="Content" ObjectID="_1758739585" r:id="rId18"/>
        </w:object>
      </w:r>
      <w:r w:rsidR="00651A3B">
        <w:rPr>
          <w:noProof/>
        </w:rPr>
        <w:object w:dxaOrig="17055" w:dyaOrig="11670" w14:anchorId="5761A40C">
          <v:rect id="Объект OLE8" o:spid="_x0000_i1032" style="width:474.7pt;height:324.85pt;visibility:visible;mso-wrap-style:square;mso-wrap-distance-left:9pt;mso-wrap-distance-top:0;mso-wrap-distance-right:9pt;mso-wrap-distance-bottom:0" o:ole="" o:preferrelative="t" filled="f" stroked="f">
            <v:imagedata r:id="rId19" o:title="image8"/>
          </v:rect>
          <o:OLEObject Type="Embed" ProgID="StaticMetafile" ShapeID="Объект OLE8" DrawAspect="Content" ObjectID="_1758739586" r:id="rId20"/>
        </w:object>
      </w:r>
      <w:r w:rsidR="00651A3B">
        <w:rPr>
          <w:noProof/>
        </w:rPr>
        <w:object w:dxaOrig="18930" w:dyaOrig="7035" w14:anchorId="57DF45E3">
          <v:rect id="Объект OLE9" o:spid="_x0000_i1033" style="width:475.55pt;height:175.8pt;visibility:visible;mso-wrap-style:square;mso-wrap-distance-left:9pt;mso-wrap-distance-top:0;mso-wrap-distance-right:9pt;mso-wrap-distance-bottom:0" o:ole="" o:preferrelative="t" filled="f" stroked="f">
            <v:imagedata r:id="rId21" o:title="image9"/>
          </v:rect>
          <o:OLEObject Type="Embed" ProgID="StaticMetafile" ShapeID="Объект OLE9" DrawAspect="Content" ObjectID="_1758739587" r:id="rId22"/>
        </w:object>
      </w:r>
      <w:r w:rsidR="00651A3B">
        <w:rPr>
          <w:noProof/>
        </w:rPr>
        <w:object w:dxaOrig="25665" w:dyaOrig="7350" w14:anchorId="2B88F407">
          <v:rect id="Объект OLE10" o:spid="_x0000_i1034" style="width:404.35pt;height:115.55pt;visibility:visible;mso-wrap-style:square;mso-wrap-distance-left:9pt;mso-wrap-distance-top:0;mso-wrap-distance-right:9pt;mso-wrap-distance-bottom:0" o:ole="" o:preferrelative="t" filled="f" stroked="f">
            <v:imagedata r:id="rId23" o:title="image10"/>
          </v:rect>
          <o:OLEObject Type="Embed" ProgID="StaticMetafile" ShapeID="Объект OLE10" DrawAspect="Content" ObjectID="_1758739588" r:id="rId24"/>
        </w:object>
      </w:r>
      <w:r w:rsidR="00651A3B">
        <w:rPr>
          <w:noProof/>
        </w:rPr>
        <w:object w:dxaOrig="20880" w:dyaOrig="4365" w14:anchorId="40066CDC">
          <v:rect id="Объект OLE11" o:spid="_x0000_i1035" style="width:474.7pt;height:99.65pt;visibility:visible;mso-wrap-style:square;mso-wrap-distance-left:9pt;mso-wrap-distance-top:0;mso-wrap-distance-right:9pt;mso-wrap-distance-bottom:0" o:ole="" o:preferrelative="t" filled="f" stroked="f">
            <v:imagedata r:id="rId25" o:title="image11"/>
          </v:rect>
          <o:OLEObject Type="Embed" ProgID="StaticMetafile" ShapeID="Объект OLE11" DrawAspect="Content" ObjectID="_1758739589" r:id="rId26"/>
        </w:object>
      </w:r>
      <w:r w:rsidR="00651A3B">
        <w:rPr>
          <w:noProof/>
        </w:rPr>
        <w:object w:dxaOrig="9060" w:dyaOrig="6795" w14:anchorId="518B163A">
          <v:rect id="Объект OLE12" o:spid="_x0000_i1036" style="width:445.4pt;height:334.05pt;visibility:visible;mso-wrap-style:square;mso-wrap-distance-left:9pt;mso-wrap-distance-top:0;mso-wrap-distance-right:9pt;mso-wrap-distance-bottom:0" o:ole="" o:preferrelative="t" filled="f" stroked="f">
            <v:imagedata r:id="rId27" o:title="image12"/>
          </v:rect>
          <o:OLEObject Type="Embed" ProgID="StaticMetafile" ShapeID="Объект OLE12" DrawAspect="Content" ObjectID="_1758739590" r:id="rId28"/>
        </w:object>
      </w:r>
      <w:r w:rsidR="00651A3B">
        <w:rPr>
          <w:noProof/>
        </w:rPr>
        <w:object w:dxaOrig="13695" w:dyaOrig="7620" w14:anchorId="5FE094E5">
          <v:rect id="Объект OLE13" o:spid="_x0000_i1037" style="width:454.6pt;height:169.1pt;visibility:visible;mso-wrap-style:square;mso-wrap-distance-left:9pt;mso-wrap-distance-top:0;mso-wrap-distance-right:9pt;mso-wrap-distance-bottom:0" o:ole="" o:preferrelative="t" filled="f" stroked="f">
            <v:imagedata r:id="rId29" o:title="image13"/>
          </v:rect>
          <o:OLEObject Type="Embed" ProgID="StaticMetafile" ShapeID="Объект OLE13" DrawAspect="Content" ObjectID="_1758739591" r:id="rId30"/>
        </w:object>
      </w:r>
      <w:r w:rsidR="00651A3B">
        <w:rPr>
          <w:noProof/>
        </w:rPr>
        <w:object w:dxaOrig="5475" w:dyaOrig="1320" w14:anchorId="45BD0FA0">
          <v:rect id="Объект OLE14" o:spid="_x0000_i1038" style="width:453.75pt;height:98.8pt;visibility:visible;mso-wrap-style:square;mso-wrap-distance-left:9pt;mso-wrap-distance-top:0;mso-wrap-distance-right:9pt;mso-wrap-distance-bottom:0" o:ole="" o:preferrelative="t" filled="f" stroked="f">
            <v:imagedata r:id="rId31" o:title="image14"/>
          </v:rect>
          <o:OLEObject Type="Embed" ProgID="StaticMetafile" ShapeID="Объект OLE14" DrawAspect="Content" ObjectID="_1758739592" r:id="rId32"/>
        </w:object>
      </w:r>
      <w:r w:rsidR="00651A3B">
        <w:rPr>
          <w:noProof/>
        </w:rPr>
        <w:object w:dxaOrig="10395" w:dyaOrig="14700" w14:anchorId="010D3F53">
          <v:rect id="Объект OLE15" o:spid="_x0000_i1039" style="width:484.75pt;height:620.35pt;visibility:visible;mso-wrap-style:square;mso-wrap-distance-left:9pt;mso-wrap-distance-top:0;mso-wrap-distance-right:9pt;mso-wrap-distance-bottom:0" o:ole="" o:preferrelative="t" filled="f" stroked="f">
            <v:imagedata r:id="rId33" o:title="image15"/>
          </v:rect>
          <o:OLEObject Type="Embed" ProgID="StaticMetafile" ShapeID="Объект OLE15" DrawAspect="Content" ObjectID="_1758739593" r:id="rId34"/>
        </w:object>
      </w:r>
      <w:r w:rsidR="00651A3B">
        <w:rPr>
          <w:noProof/>
        </w:rPr>
        <w:object w:dxaOrig="6975" w:dyaOrig="1365" w14:anchorId="74431097">
          <v:rect id="Объект OLE16" o:spid="_x0000_i1040" style="width:456.3pt;height:88.75pt;visibility:visible;mso-wrap-style:square;mso-wrap-distance-left:9pt;mso-wrap-distance-top:0;mso-wrap-distance-right:9pt;mso-wrap-distance-bottom:0" o:ole="" o:preferrelative="t" filled="f" stroked="f">
            <v:imagedata r:id="rId35" o:title="image16"/>
          </v:rect>
          <o:OLEObject Type="Embed" ProgID="StaticMetafile" ShapeID="Объект OLE16" DrawAspect="Content" ObjectID="_1758739594" r:id="rId36"/>
        </w:object>
      </w:r>
      <w:r w:rsidR="00651A3B">
        <w:rPr>
          <w:noProof/>
        </w:rPr>
        <w:object w:dxaOrig="10905" w:dyaOrig="10470" w14:anchorId="4BE06EF6">
          <v:rect id="_x0000_i1108" style="width:516.55pt;height:549.2pt;visibility:visible;mso-wrap-style:square;mso-wrap-distance-left:9pt;mso-wrap-distance-top:0;mso-wrap-distance-right:9pt;mso-wrap-distance-bottom:0" o:ole="" o:preferrelative="t" filled="f" stroked="f">
            <v:imagedata r:id="rId37" o:title="image17"/>
          </v:rect>
          <o:OLEObject Type="Embed" ProgID="StaticMetafile" ShapeID="_x0000_i1108" DrawAspect="Content" ObjectID="_1758739595" r:id="rId38"/>
        </w:object>
      </w:r>
      <w:r w:rsidR="00651A3B">
        <w:rPr>
          <w:noProof/>
        </w:rPr>
        <w:object w:dxaOrig="9345" w:dyaOrig="3525" w14:anchorId="7C0DAD5A">
          <v:rect id="_x0000_i1109" style="width:475.55pt;height:173.3pt;visibility:visible;mso-wrap-style:square;mso-wrap-distance-left:9pt;mso-wrap-distance-top:0;mso-wrap-distance-right:9pt;mso-wrap-distance-bottom:0" o:ole="" o:preferrelative="t" filled="f" stroked="f">
            <v:imagedata r:id="rId39" o:title="image18"/>
          </v:rect>
          <o:OLEObject Type="Embed" ProgID="StaticMetafile" ShapeID="_x0000_i1109" DrawAspect="Content" ObjectID="_1758739596" r:id="rId40"/>
        </w:object>
      </w:r>
      <w:r w:rsidR="00651A3B">
        <w:rPr>
          <w:noProof/>
        </w:rPr>
        <w:object w:dxaOrig="14580" w:dyaOrig="2160" w14:anchorId="33C05BAB">
          <v:rect id="Объект OLE19" o:spid="_x0000_i1043" style="width:471.35pt;height:80.35pt;visibility:visible;mso-wrap-style:square;mso-wrap-distance-left:9pt;mso-wrap-distance-top:0;mso-wrap-distance-right:9pt;mso-wrap-distance-bottom:0" o:ole="" o:preferrelative="t" filled="f" stroked="f">
            <v:imagedata r:id="rId41" o:title="image19"/>
          </v:rect>
          <o:OLEObject Type="Embed" ProgID="StaticMetafile" ShapeID="Объект OLE19" DrawAspect="Content" ObjectID="_1758739597" r:id="rId42"/>
        </w:object>
      </w:r>
      <w:r w:rsidR="00651A3B">
        <w:rPr>
          <w:noProof/>
        </w:rPr>
        <w:object w:dxaOrig="22065" w:dyaOrig="7740" w14:anchorId="75898044">
          <v:rect id="Объект OLE20" o:spid="_x0000_i1044" style="width:486.4pt;height:184.2pt;visibility:visible;mso-wrap-style:square;mso-wrap-distance-left:9pt;mso-wrap-distance-top:0;mso-wrap-distance-right:9pt;mso-wrap-distance-bottom:0" o:ole="" o:preferrelative="t" filled="f" stroked="f">
            <v:imagedata r:id="rId43" o:title="image20"/>
          </v:rect>
          <o:OLEObject Type="Embed" ProgID="StaticMetafile" ShapeID="Объект OLE20" DrawAspect="Content" ObjectID="_1758739598" r:id="rId44"/>
        </w:object>
      </w:r>
    </w:p>
    <w:p w14:paraId="266F2B16" w14:textId="584E6E56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 xml:space="preserve">Кроме </w:t>
      </w:r>
      <w:r w:rsidR="00DA1073">
        <w:rPr>
          <w:sz w:val="32"/>
        </w:rPr>
        <w:t>распевов</w:t>
      </w:r>
      <w:r>
        <w:rPr>
          <w:sz w:val="32"/>
        </w:rPr>
        <w:t xml:space="preserve"> я использую вокализы М. И. Глинки, например:</w:t>
      </w:r>
      <w:r>
        <w:rPr>
          <w:noProof/>
        </w:rPr>
        <w:drawing>
          <wp:inline distT="89535" distB="89535" distL="89535" distR="89535" wp14:anchorId="370AA60B" wp14:editId="66E88F9A">
            <wp:extent cx="6049926" cy="8849014"/>
            <wp:effectExtent l="0" t="0" r="8255" b="0"/>
            <wp:docPr id="2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6tU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MYAAAfIwAAAxgAAB8j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AAAAAB6IAAAAAAAAAAAAAAQAAAAAAAACWAAAAAQAAAAAAAACWAAAAAxgAAB8jAAAAAAAAlgAAAJYAAAAoAAAACAAAAAEAAAABAAAA"/>
                        </a:ext>
                      </a:extLst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64460" cy="887027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1D4AE5B" w14:textId="7A8DA47C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011080A1" wp14:editId="482B4F29">
            <wp:simplePos x="0" y="0"/>
            <wp:positionH relativeFrom="margin">
              <wp:posOffset>66675</wp:posOffset>
            </wp:positionH>
            <wp:positionV relativeFrom="paragraph">
              <wp:posOffset>2540</wp:posOffset>
            </wp:positionV>
            <wp:extent cx="6219825" cy="8658860"/>
            <wp:effectExtent l="0" t="0" r="9525" b="8890"/>
            <wp:wrapTight wrapText="bothSides">
              <wp:wrapPolygon edited="0">
                <wp:start x="0" y="0"/>
                <wp:lineTo x="0" y="21575"/>
                <wp:lineTo x="21567" y="21575"/>
                <wp:lineTo x="21567" y="0"/>
                <wp:lineTo x="0" y="0"/>
              </wp:wrapPolygon>
            </wp:wrapTight>
            <wp:docPr id="2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6tU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sSAABAGgAA2xIAAEAa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BAAAAB6IAAAAAAAAAAAAAAQAAAAAAAACWAAAAAQAAAAAAAACWAAAA2xIAAEAaAAAAAAAAlgAAAJYAAAAoAAAACAAAAAEAAAABAAAA"/>
                        </a:ext>
                      </a:extLst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6588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B41EA" w14:textId="73968762" w:rsidR="00110BD3" w:rsidRDefault="009C0FCC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3BAB801" wp14:editId="3243F18D">
            <wp:simplePos x="0" y="0"/>
            <wp:positionH relativeFrom="margin">
              <wp:align>center</wp:align>
            </wp:positionH>
            <wp:positionV relativeFrom="paragraph">
              <wp:posOffset>222</wp:posOffset>
            </wp:positionV>
            <wp:extent cx="5071110" cy="6847205"/>
            <wp:effectExtent l="0" t="0" r="0" b="0"/>
            <wp:wrapTopAndBottom/>
            <wp:docPr id="2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6tU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MTAAAzGwAAUxMAADMb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BAAAAB6IAAAAAAAAAAAAAAQAAAAAAAACWAAAAAQAAAAAAAACWAAAAUxMAADMbAAAAAAAAlgAAAJYAAAAoAAAACAAAAAEAAAABAAAA"/>
                        </a:ext>
                      </a:extLst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" b="1389"/>
                    <a:stretch/>
                  </pic:blipFill>
                  <pic:spPr bwMode="auto">
                    <a:xfrm>
                      <a:off x="0" y="0"/>
                      <a:ext cx="5071110" cy="684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3B">
        <w:rPr>
          <w:sz w:val="32"/>
        </w:rPr>
        <w:t xml:space="preserve">В этом вокализе я работаю над всеми приемами </w:t>
      </w:r>
      <w:proofErr w:type="spellStart"/>
      <w:r w:rsidR="00651A3B">
        <w:rPr>
          <w:sz w:val="32"/>
        </w:rPr>
        <w:t>звуковедения</w:t>
      </w:r>
      <w:proofErr w:type="spellEnd"/>
      <w:r w:rsidR="00651A3B">
        <w:rPr>
          <w:sz w:val="32"/>
        </w:rPr>
        <w:t>,</w:t>
      </w:r>
      <w:r>
        <w:rPr>
          <w:sz w:val="32"/>
        </w:rPr>
        <w:t xml:space="preserve"> </w:t>
      </w:r>
      <w:r w:rsidR="00651A3B">
        <w:rPr>
          <w:sz w:val="32"/>
        </w:rPr>
        <w:t>а так</w:t>
      </w:r>
      <w:r w:rsidR="00651A3B">
        <w:rPr>
          <w:sz w:val="32"/>
        </w:rPr>
        <w:t>же над дикцией,</w:t>
      </w:r>
      <w:r>
        <w:rPr>
          <w:sz w:val="32"/>
        </w:rPr>
        <w:t xml:space="preserve"> </w:t>
      </w:r>
      <w:r w:rsidR="00651A3B">
        <w:rPr>
          <w:sz w:val="32"/>
        </w:rPr>
        <w:t>штрихами,</w:t>
      </w:r>
      <w:r>
        <w:rPr>
          <w:sz w:val="32"/>
        </w:rPr>
        <w:t xml:space="preserve"> </w:t>
      </w:r>
      <w:r w:rsidR="00651A3B">
        <w:rPr>
          <w:sz w:val="32"/>
        </w:rPr>
        <w:t>динамикой и в первую очередь над дыхан</w:t>
      </w:r>
      <w:r w:rsidR="00651A3B">
        <w:rPr>
          <w:sz w:val="32"/>
        </w:rPr>
        <w:t>ием.</w:t>
      </w:r>
      <w:r>
        <w:rPr>
          <w:sz w:val="32"/>
        </w:rPr>
        <w:t xml:space="preserve"> </w:t>
      </w:r>
      <w:r w:rsidR="00651A3B">
        <w:rPr>
          <w:sz w:val="32"/>
        </w:rPr>
        <w:t>Я считаю,</w:t>
      </w:r>
      <w:r>
        <w:rPr>
          <w:sz w:val="32"/>
        </w:rPr>
        <w:t xml:space="preserve"> </w:t>
      </w:r>
      <w:r w:rsidR="00651A3B">
        <w:rPr>
          <w:sz w:val="32"/>
        </w:rPr>
        <w:t>что пение вокализов очень полезно перед работой над произведением,</w:t>
      </w:r>
      <w:r>
        <w:rPr>
          <w:sz w:val="32"/>
        </w:rPr>
        <w:t xml:space="preserve"> </w:t>
      </w:r>
      <w:r w:rsidR="00651A3B">
        <w:rPr>
          <w:sz w:val="32"/>
        </w:rPr>
        <w:t>так как вокализы помогают подготовить голос к последующим вокальным нагрузкам.</w:t>
      </w:r>
      <w:r>
        <w:rPr>
          <w:sz w:val="32"/>
        </w:rPr>
        <w:t xml:space="preserve"> </w:t>
      </w:r>
      <w:r w:rsidR="00651A3B">
        <w:rPr>
          <w:sz w:val="32"/>
        </w:rPr>
        <w:t>Но так</w:t>
      </w:r>
      <w:r w:rsidR="00651A3B">
        <w:rPr>
          <w:sz w:val="32"/>
        </w:rPr>
        <w:t>же нужно учитывать технические и исполнительские возможности учеников.</w:t>
      </w:r>
    </w:p>
    <w:p w14:paraId="02DE50E6" w14:textId="69EFA973" w:rsidR="00DA1073" w:rsidRDefault="00DA1073" w:rsidP="00A076F6">
      <w:pPr>
        <w:spacing w:line="360" w:lineRule="auto"/>
        <w:rPr>
          <w:sz w:val="32"/>
        </w:rPr>
      </w:pPr>
      <w:r>
        <w:rPr>
          <w:sz w:val="32"/>
        </w:rPr>
        <w:br w:type="page"/>
      </w:r>
    </w:p>
    <w:p w14:paraId="25D23244" w14:textId="7C97105B" w:rsidR="00110BD3" w:rsidRDefault="00651A3B" w:rsidP="00A076F6">
      <w:pPr>
        <w:pStyle w:val="1"/>
        <w:spacing w:line="360" w:lineRule="auto"/>
        <w:jc w:val="center"/>
        <w:rPr>
          <w:color w:val="auto"/>
        </w:rPr>
      </w:pPr>
      <w:bookmarkStart w:id="2" w:name="_Toc148124980"/>
      <w:r w:rsidRPr="00651A3B">
        <w:rPr>
          <w:color w:val="auto"/>
        </w:rPr>
        <w:lastRenderedPageBreak/>
        <w:t>Заключение.</w:t>
      </w:r>
      <w:bookmarkEnd w:id="2"/>
    </w:p>
    <w:p w14:paraId="4A5B7A01" w14:textId="77777777" w:rsidR="00651A3B" w:rsidRPr="00651A3B" w:rsidRDefault="00651A3B" w:rsidP="00651A3B"/>
    <w:p w14:paraId="0A437FF4" w14:textId="5B3ADBB6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 xml:space="preserve">Итак, </w:t>
      </w:r>
      <w:proofErr w:type="spellStart"/>
      <w:r>
        <w:rPr>
          <w:sz w:val="32"/>
        </w:rPr>
        <w:t>звуковедение</w:t>
      </w:r>
      <w:proofErr w:type="spellEnd"/>
      <w:r>
        <w:rPr>
          <w:sz w:val="32"/>
        </w:rPr>
        <w:t xml:space="preserve"> и певческое дыхание неразрывно связаны между собой. Работа над ними ведется одновременно. Работа над </w:t>
      </w:r>
      <w:proofErr w:type="spellStart"/>
      <w:r>
        <w:rPr>
          <w:sz w:val="32"/>
        </w:rPr>
        <w:t>звуковедением</w:t>
      </w:r>
      <w:proofErr w:type="spellEnd"/>
      <w:r>
        <w:rPr>
          <w:sz w:val="32"/>
        </w:rPr>
        <w:t xml:space="preserve"> — это</w:t>
      </w:r>
      <w:r>
        <w:rPr>
          <w:sz w:val="32"/>
        </w:rPr>
        <w:t xml:space="preserve"> работа над нужной подачей выдыхаемого воздуха, который ведет за собой образование звука и не только одного звука, а целой </w:t>
      </w:r>
      <w:r>
        <w:rPr>
          <w:sz w:val="32"/>
        </w:rPr>
        <w:t xml:space="preserve">фразы или предложения. Вся работа над хоровым произведением предполагает непрерывную одновременную работу над чистотой интонации, над певческим дыханием, над оформлением звука, над артикуляцией, над дикцией, над высокой певческой позицией и над </w:t>
      </w:r>
      <w:proofErr w:type="spellStart"/>
      <w:r>
        <w:rPr>
          <w:sz w:val="32"/>
        </w:rPr>
        <w:t>звуковедени</w:t>
      </w:r>
      <w:r>
        <w:rPr>
          <w:sz w:val="32"/>
        </w:rPr>
        <w:t>ем</w:t>
      </w:r>
      <w:proofErr w:type="spellEnd"/>
      <w:r>
        <w:rPr>
          <w:sz w:val="32"/>
        </w:rPr>
        <w:t xml:space="preserve"> с динамическими оттенками. После работы по небольшим частям над </w:t>
      </w:r>
      <w:proofErr w:type="spellStart"/>
      <w:r>
        <w:rPr>
          <w:sz w:val="32"/>
        </w:rPr>
        <w:t>звуковедением</w:t>
      </w:r>
      <w:proofErr w:type="spellEnd"/>
      <w:r>
        <w:rPr>
          <w:sz w:val="32"/>
        </w:rPr>
        <w:t xml:space="preserve"> хормейстер должен работать над произведением как над единым целым. Работа над </w:t>
      </w:r>
      <w:proofErr w:type="spellStart"/>
      <w:r>
        <w:rPr>
          <w:sz w:val="32"/>
        </w:rPr>
        <w:t>звуковедением</w:t>
      </w:r>
      <w:proofErr w:type="spellEnd"/>
      <w:r>
        <w:rPr>
          <w:sz w:val="32"/>
        </w:rPr>
        <w:t xml:space="preserve"> и динамикой предполагает постоянный контроль над использованием правильного певческ</w:t>
      </w:r>
      <w:r>
        <w:rPr>
          <w:sz w:val="32"/>
        </w:rPr>
        <w:t xml:space="preserve">ого дыхания. </w:t>
      </w:r>
      <w:proofErr w:type="spellStart"/>
      <w:r>
        <w:rPr>
          <w:sz w:val="32"/>
        </w:rPr>
        <w:t>Звуковедение</w:t>
      </w:r>
      <w:proofErr w:type="spellEnd"/>
      <w:r>
        <w:rPr>
          <w:sz w:val="32"/>
        </w:rPr>
        <w:t xml:space="preserve"> и динамика имеют важное, большое значение. От них зависит красота, своеобразие и оригинальность. Вся вокально </w:t>
      </w:r>
      <w:r>
        <w:rPr>
          <w:sz w:val="32"/>
        </w:rPr>
        <w:t>—</w:t>
      </w:r>
      <w:r>
        <w:rPr>
          <w:sz w:val="32"/>
        </w:rPr>
        <w:t xml:space="preserve"> </w:t>
      </w:r>
      <w:r>
        <w:rPr>
          <w:sz w:val="32"/>
        </w:rPr>
        <w:t xml:space="preserve">техническая и художественно-эмоциональная работа над произведением направляется на достижение исполнительских навыков и </w:t>
      </w:r>
      <w:r>
        <w:rPr>
          <w:sz w:val="32"/>
        </w:rPr>
        <w:t>мастерства, на передачу всех замыслов композитора и поэта.</w:t>
      </w:r>
    </w:p>
    <w:p w14:paraId="5A907354" w14:textId="0306D270" w:rsidR="00DA1073" w:rsidRDefault="00DA1073" w:rsidP="00A076F6">
      <w:pPr>
        <w:spacing w:line="360" w:lineRule="auto"/>
        <w:rPr>
          <w:sz w:val="32"/>
        </w:rPr>
      </w:pPr>
      <w:r>
        <w:rPr>
          <w:sz w:val="32"/>
        </w:rPr>
        <w:br w:type="page"/>
      </w:r>
    </w:p>
    <w:p w14:paraId="78D95E8D" w14:textId="77777777" w:rsidR="00110BD3" w:rsidRPr="00651A3B" w:rsidRDefault="00651A3B" w:rsidP="00A076F6">
      <w:pPr>
        <w:pStyle w:val="1"/>
        <w:spacing w:line="360" w:lineRule="auto"/>
        <w:jc w:val="center"/>
        <w:rPr>
          <w:color w:val="auto"/>
        </w:rPr>
      </w:pPr>
      <w:bookmarkStart w:id="3" w:name="_Toc148124981"/>
      <w:r w:rsidRPr="00651A3B">
        <w:rPr>
          <w:color w:val="auto"/>
        </w:rPr>
        <w:lastRenderedPageBreak/>
        <w:t>Список литературы.</w:t>
      </w:r>
      <w:bookmarkEnd w:id="3"/>
    </w:p>
    <w:p w14:paraId="460D41F5" w14:textId="77777777" w:rsidR="00110BD3" w:rsidRDefault="00110BD3" w:rsidP="00A076F6">
      <w:pPr>
        <w:tabs>
          <w:tab w:val="left" w:pos="-57"/>
          <w:tab w:val="left" w:pos="57"/>
        </w:tabs>
        <w:spacing w:line="360" w:lineRule="auto"/>
        <w:ind w:firstLine="567"/>
        <w:jc w:val="center"/>
        <w:rPr>
          <w:sz w:val="32"/>
        </w:rPr>
      </w:pPr>
    </w:p>
    <w:p w14:paraId="05A81BDD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1.Дмитревский Г. «</w:t>
      </w:r>
      <w:proofErr w:type="spellStart"/>
      <w:r>
        <w:rPr>
          <w:sz w:val="32"/>
        </w:rPr>
        <w:t>Хороведение</w:t>
      </w:r>
      <w:proofErr w:type="spellEnd"/>
      <w:r>
        <w:rPr>
          <w:sz w:val="32"/>
        </w:rPr>
        <w:t xml:space="preserve"> и управление хором». 1957 г.</w:t>
      </w:r>
    </w:p>
    <w:p w14:paraId="1D41A82E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2.Птица К.Б. «О хоровом дирижировании. Работа в хоре.».1972 г.</w:t>
      </w:r>
    </w:p>
    <w:p w14:paraId="7ADDBDB5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 xml:space="preserve">3.Краснощеков В. «Вопросы </w:t>
      </w:r>
      <w:proofErr w:type="spellStart"/>
      <w:r>
        <w:rPr>
          <w:sz w:val="32"/>
        </w:rPr>
        <w:t>хороведения</w:t>
      </w:r>
      <w:proofErr w:type="spellEnd"/>
      <w:r>
        <w:rPr>
          <w:sz w:val="32"/>
        </w:rPr>
        <w:t>». 1969 г.</w:t>
      </w:r>
    </w:p>
    <w:p w14:paraId="27C3B028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4.Назаренко И. «Искусство пения». 1963 г.</w:t>
      </w:r>
    </w:p>
    <w:p w14:paraId="1949BB7C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5.Струве Г. «Школьный хор». 1981г.</w:t>
      </w:r>
    </w:p>
    <w:p w14:paraId="484AC55E" w14:textId="77777777" w:rsidR="009C0FCC" w:rsidRDefault="00651A3B" w:rsidP="009C0FCC">
      <w:pPr>
        <w:tabs>
          <w:tab w:val="left" w:pos="-57"/>
          <w:tab w:val="left" w:pos="57"/>
        </w:tabs>
        <w:spacing w:line="360" w:lineRule="auto"/>
        <w:ind w:firstLine="567"/>
        <w:rPr>
          <w:sz w:val="32"/>
        </w:rPr>
      </w:pPr>
      <w:r>
        <w:rPr>
          <w:sz w:val="32"/>
        </w:rPr>
        <w:t xml:space="preserve">6.Попов В. «Советы руководителю </w:t>
      </w:r>
      <w:proofErr w:type="spellStart"/>
      <w:proofErr w:type="gramStart"/>
      <w:r>
        <w:rPr>
          <w:sz w:val="32"/>
        </w:rPr>
        <w:t>хора.Школа</w:t>
      </w:r>
      <w:proofErr w:type="spellEnd"/>
      <w:proofErr w:type="gramEnd"/>
      <w:r>
        <w:rPr>
          <w:sz w:val="32"/>
        </w:rPr>
        <w:t xml:space="preserve"> хорового пения».</w:t>
      </w:r>
      <w:r w:rsidR="009C0FCC">
        <w:rPr>
          <w:sz w:val="32"/>
        </w:rPr>
        <w:t xml:space="preserve"> </w:t>
      </w:r>
      <w:r>
        <w:rPr>
          <w:sz w:val="32"/>
        </w:rPr>
        <w:t>1973</w:t>
      </w:r>
      <w:r>
        <w:rPr>
          <w:sz w:val="32"/>
        </w:rPr>
        <w:t xml:space="preserve">г. </w:t>
      </w:r>
    </w:p>
    <w:p w14:paraId="3CAA4C6E" w14:textId="0CC04CB0" w:rsidR="00110BD3" w:rsidRDefault="00651A3B" w:rsidP="009C0FCC">
      <w:pPr>
        <w:tabs>
          <w:tab w:val="left" w:pos="-57"/>
          <w:tab w:val="left" w:pos="57"/>
        </w:tabs>
        <w:spacing w:line="360" w:lineRule="auto"/>
        <w:ind w:firstLine="567"/>
        <w:jc w:val="center"/>
        <w:rPr>
          <w:sz w:val="32"/>
        </w:rPr>
      </w:pPr>
      <w:r>
        <w:rPr>
          <w:sz w:val="32"/>
        </w:rPr>
        <w:t>Интернет-ресурсы:</w:t>
      </w:r>
    </w:p>
    <w:p w14:paraId="6C42DD44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K culture.ru -Персоны-Исполнитель.</w:t>
      </w:r>
    </w:p>
    <w:p w14:paraId="5C2F7A94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iz.ru- Культура-Царь-тенор</w:t>
      </w:r>
    </w:p>
    <w:p w14:paraId="247E69CB" w14:textId="77777777" w:rsidR="00110BD3" w:rsidRDefault="00651A3B" w:rsidP="00A076F6">
      <w:pPr>
        <w:tabs>
          <w:tab w:val="left" w:pos="-57"/>
          <w:tab w:val="left" w:pos="57"/>
        </w:tabs>
        <w:spacing w:line="360" w:lineRule="auto"/>
        <w:ind w:firstLine="567"/>
        <w:jc w:val="both"/>
        <w:rPr>
          <w:sz w:val="32"/>
        </w:rPr>
      </w:pPr>
      <w:r>
        <w:rPr>
          <w:sz w:val="32"/>
        </w:rPr>
        <w:t>kino-tea</w:t>
      </w:r>
      <w:r>
        <w:rPr>
          <w:sz w:val="32"/>
        </w:rPr>
        <w:t>tr.ru -</w:t>
      </w:r>
      <w:proofErr w:type="spellStart"/>
      <w:r>
        <w:rPr>
          <w:sz w:val="32"/>
        </w:rPr>
        <w:t>kiho-akter</w:t>
      </w:r>
      <w:proofErr w:type="spellEnd"/>
    </w:p>
    <w:sectPr w:rsidR="00110BD3" w:rsidSect="00DA1073">
      <w:footerReference w:type="default" r:id="rId48"/>
      <w:type w:val="continuous"/>
      <w:pgSz w:w="11907" w:h="16839"/>
      <w:pgMar w:top="1134" w:right="1134" w:bottom="1134" w:left="1134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E745C" w14:textId="77777777" w:rsidR="00DA1073" w:rsidRDefault="00DA1073" w:rsidP="00DA1073">
      <w:r>
        <w:separator/>
      </w:r>
    </w:p>
  </w:endnote>
  <w:endnote w:type="continuationSeparator" w:id="0">
    <w:p w14:paraId="6D2484E2" w14:textId="77777777" w:rsidR="00DA1073" w:rsidRDefault="00DA1073" w:rsidP="00DA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8003848"/>
      <w:docPartObj>
        <w:docPartGallery w:val="Page Numbers (Bottom of Page)"/>
        <w:docPartUnique/>
      </w:docPartObj>
    </w:sdtPr>
    <w:sdtContent>
      <w:p w14:paraId="62961EB0" w14:textId="691D6460" w:rsidR="00DA1073" w:rsidRDefault="00DA107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367D7F" w14:textId="77777777" w:rsidR="00DA1073" w:rsidRDefault="00DA107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8300B" w14:textId="77777777" w:rsidR="00DA1073" w:rsidRDefault="00DA1073" w:rsidP="00DA1073">
      <w:r>
        <w:separator/>
      </w:r>
    </w:p>
  </w:footnote>
  <w:footnote w:type="continuationSeparator" w:id="0">
    <w:p w14:paraId="23A4CB56" w14:textId="77777777" w:rsidR="00DA1073" w:rsidRDefault="00DA1073" w:rsidP="00DA10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283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BD3"/>
    <w:rsid w:val="00110BD3"/>
    <w:rsid w:val="00651A3B"/>
    <w:rsid w:val="009C0FCC"/>
    <w:rsid w:val="00A076F6"/>
    <w:rsid w:val="00DA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0F0F69EF"/>
  <w15:docId w15:val="{A7799467-6FEF-49A8-ADE8-1E63FEA37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10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A107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1073"/>
  </w:style>
  <w:style w:type="paragraph" w:styleId="a5">
    <w:name w:val="footer"/>
    <w:basedOn w:val="a"/>
    <w:link w:val="a6"/>
    <w:uiPriority w:val="99"/>
    <w:rsid w:val="00DA107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1073"/>
  </w:style>
  <w:style w:type="character" w:customStyle="1" w:styleId="10">
    <w:name w:val="Заголовок 1 Знак"/>
    <w:basedOn w:val="a0"/>
    <w:link w:val="1"/>
    <w:uiPriority w:val="9"/>
    <w:rsid w:val="00DA10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DA107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DA1073"/>
    <w:pPr>
      <w:spacing w:after="100"/>
    </w:pPr>
  </w:style>
  <w:style w:type="character" w:styleId="a8">
    <w:name w:val="Hyperlink"/>
    <w:basedOn w:val="a0"/>
    <w:uiPriority w:val="99"/>
    <w:unhideWhenUsed/>
    <w:rsid w:val="00DA10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footer" Target="footer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image" Target="media/image21.png"/><Relationship Id="rId20" Type="http://schemas.openxmlformats.org/officeDocument/2006/relationships/oleObject" Target="embeddings/oleObject7.bin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A946E-8659-4126-850C-08F3C52D2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1966</Words>
  <Characters>11211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Орёл</cp:lastModifiedBy>
  <cp:revision>5</cp:revision>
  <dcterms:created xsi:type="dcterms:W3CDTF">2023-10-09T05:26:00Z</dcterms:created>
  <dcterms:modified xsi:type="dcterms:W3CDTF">2023-10-13T11:59:00Z</dcterms:modified>
</cp:coreProperties>
</file>