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0C" w:rsidRDefault="0055530C" w:rsidP="0055530C">
      <w:pPr>
        <w:jc w:val="right"/>
        <w:rPr>
          <w:rFonts w:ascii="Times New Roman" w:hAnsi="Times New Roman" w:cs="Times New Roman"/>
          <w:sz w:val="32"/>
          <w:szCs w:val="32"/>
        </w:rPr>
      </w:pPr>
      <w:r w:rsidRPr="0055530C">
        <w:rPr>
          <w:rFonts w:ascii="Times New Roman" w:hAnsi="Times New Roman" w:cs="Times New Roman"/>
          <w:sz w:val="32"/>
          <w:szCs w:val="32"/>
        </w:rPr>
        <w:t>Клиентова Инна Владимировна</w:t>
      </w:r>
    </w:p>
    <w:p w:rsidR="0055530C" w:rsidRPr="0055530C" w:rsidRDefault="0055530C" w:rsidP="00555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30C">
        <w:rPr>
          <w:rFonts w:ascii="Times New Roman" w:hAnsi="Times New Roman" w:cs="Times New Roman"/>
          <w:b/>
          <w:sz w:val="32"/>
          <w:szCs w:val="32"/>
        </w:rPr>
        <w:t>Сборник ансамблей для синтезатора «Синтезатор и его друзья»</w:t>
      </w:r>
    </w:p>
    <w:p w:rsidR="0055530C" w:rsidRPr="0055530C" w:rsidRDefault="0055530C" w:rsidP="00555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5357" w:rsidRDefault="00352C45" w:rsidP="00085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формы работы традиционно занимают важное место в образовательном процессе в детской музыкальной школе. Особое место в </w:t>
      </w:r>
      <w:r w:rsidR="00141C31">
        <w:rPr>
          <w:rFonts w:ascii="Times New Roman" w:hAnsi="Times New Roman" w:cs="Times New Roman"/>
          <w:sz w:val="28"/>
          <w:szCs w:val="28"/>
        </w:rPr>
        <w:t>педагогической практике отведено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C31">
        <w:rPr>
          <w:rFonts w:ascii="Times New Roman" w:hAnsi="Times New Roman" w:cs="Times New Roman"/>
          <w:sz w:val="28"/>
          <w:szCs w:val="28"/>
        </w:rPr>
        <w:t>различным 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Такие занятия </w:t>
      </w:r>
      <w:r w:rsidR="0014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 раскрыть потенциал ребёнка,</w:t>
      </w:r>
      <w:r w:rsidR="00141C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0F3">
        <w:rPr>
          <w:rFonts w:ascii="Times New Roman" w:hAnsi="Times New Roman" w:cs="Times New Roman"/>
          <w:sz w:val="28"/>
          <w:szCs w:val="28"/>
        </w:rPr>
        <w:t xml:space="preserve">воспитывают чувство сплоченности и ответственности, </w:t>
      </w:r>
      <w:r w:rsidR="008226EE">
        <w:rPr>
          <w:rFonts w:ascii="Times New Roman" w:hAnsi="Times New Roman" w:cs="Times New Roman"/>
          <w:sz w:val="28"/>
          <w:szCs w:val="28"/>
        </w:rPr>
        <w:t xml:space="preserve">создают ситуацию успеха, повышая </w:t>
      </w:r>
      <w:r>
        <w:rPr>
          <w:rFonts w:ascii="Times New Roman" w:hAnsi="Times New Roman" w:cs="Times New Roman"/>
          <w:sz w:val="28"/>
          <w:szCs w:val="28"/>
        </w:rPr>
        <w:t xml:space="preserve"> мотивацию к обучению в школе</w:t>
      </w:r>
      <w:r w:rsidR="003760F3">
        <w:rPr>
          <w:rFonts w:ascii="Times New Roman" w:hAnsi="Times New Roman" w:cs="Times New Roman"/>
          <w:sz w:val="28"/>
          <w:szCs w:val="28"/>
        </w:rPr>
        <w:t>.</w:t>
      </w:r>
      <w:r w:rsidR="00141C31">
        <w:rPr>
          <w:rFonts w:ascii="Times New Roman" w:hAnsi="Times New Roman" w:cs="Times New Roman"/>
          <w:sz w:val="28"/>
          <w:szCs w:val="28"/>
        </w:rPr>
        <w:t xml:space="preserve"> </w:t>
      </w:r>
      <w:r w:rsidR="004E387D">
        <w:rPr>
          <w:rFonts w:ascii="Times New Roman" w:hAnsi="Times New Roman" w:cs="Times New Roman"/>
          <w:sz w:val="28"/>
          <w:szCs w:val="28"/>
        </w:rPr>
        <w:t>С</w:t>
      </w:r>
      <w:r w:rsidR="00141C31">
        <w:rPr>
          <w:rFonts w:ascii="Times New Roman" w:hAnsi="Times New Roman" w:cs="Times New Roman"/>
          <w:sz w:val="28"/>
          <w:szCs w:val="28"/>
        </w:rPr>
        <w:t>интезатор</w:t>
      </w:r>
      <w:r w:rsidR="004E387D">
        <w:rPr>
          <w:rFonts w:ascii="Times New Roman" w:hAnsi="Times New Roman" w:cs="Times New Roman"/>
          <w:sz w:val="28"/>
          <w:szCs w:val="28"/>
        </w:rPr>
        <w:t xml:space="preserve">, являясь универсальным инструментом, предоставляет широкие возможности для </w:t>
      </w:r>
      <w:proofErr w:type="gramStart"/>
      <w:r w:rsidR="004E387D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 w:rsidR="004E3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87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4E387D">
        <w:rPr>
          <w:rFonts w:ascii="Times New Roman" w:hAnsi="Times New Roman" w:cs="Times New Roman"/>
          <w:sz w:val="28"/>
          <w:szCs w:val="28"/>
        </w:rPr>
        <w:t xml:space="preserve"> практически с любыми инструментами. </w:t>
      </w:r>
      <w:r w:rsidR="003760F3">
        <w:rPr>
          <w:rFonts w:ascii="Times New Roman" w:hAnsi="Times New Roman" w:cs="Times New Roman"/>
          <w:sz w:val="28"/>
          <w:szCs w:val="28"/>
        </w:rPr>
        <w:t xml:space="preserve">Ансамбли с участием синтезатора всегда звучат </w:t>
      </w:r>
      <w:r w:rsidR="008226EE">
        <w:rPr>
          <w:rFonts w:ascii="Times New Roman" w:hAnsi="Times New Roman" w:cs="Times New Roman"/>
          <w:sz w:val="28"/>
          <w:szCs w:val="28"/>
        </w:rPr>
        <w:t xml:space="preserve">оригинально, </w:t>
      </w:r>
      <w:r w:rsidR="003760F3">
        <w:rPr>
          <w:rFonts w:ascii="Times New Roman" w:hAnsi="Times New Roman" w:cs="Times New Roman"/>
          <w:sz w:val="28"/>
          <w:szCs w:val="28"/>
        </w:rPr>
        <w:t xml:space="preserve">интересно, насыщено по звучанию и оказывают благоприятные </w:t>
      </w:r>
      <w:proofErr w:type="gramStart"/>
      <w:r w:rsidR="003760F3">
        <w:rPr>
          <w:rFonts w:ascii="Times New Roman" w:hAnsi="Times New Roman" w:cs="Times New Roman"/>
          <w:sz w:val="28"/>
          <w:szCs w:val="28"/>
        </w:rPr>
        <w:t>воздействие</w:t>
      </w:r>
      <w:proofErr w:type="gramEnd"/>
      <w:r w:rsidR="003760F3">
        <w:rPr>
          <w:rFonts w:ascii="Times New Roman" w:hAnsi="Times New Roman" w:cs="Times New Roman"/>
          <w:sz w:val="28"/>
          <w:szCs w:val="28"/>
        </w:rPr>
        <w:t xml:space="preserve"> как на слушателей, так и на самих исполнителей. Такие номера являются украшением любого концерта, оставляя яркие впечатления. </w:t>
      </w:r>
    </w:p>
    <w:p w:rsidR="00BE506F" w:rsidRDefault="00085357" w:rsidP="004E3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учебное пособие направлено на расширение репертуара и совершенствование</w:t>
      </w:r>
      <w:r w:rsidR="008226EE">
        <w:rPr>
          <w:rFonts w:ascii="Times New Roman" w:hAnsi="Times New Roman" w:cs="Times New Roman"/>
          <w:sz w:val="28"/>
          <w:szCs w:val="28"/>
        </w:rPr>
        <w:t xml:space="preserve"> навыков  ансамблевой игры</w:t>
      </w:r>
      <w:r w:rsidR="004E387D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805C62" w:rsidRDefault="00805C62" w:rsidP="004E3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сборнике представлены пьесы для синтезатора в  </w:t>
      </w:r>
      <w:r w:rsidR="004E387D">
        <w:rPr>
          <w:rFonts w:ascii="Times New Roman" w:hAnsi="Times New Roman" w:cs="Times New Roman"/>
          <w:sz w:val="28"/>
          <w:szCs w:val="28"/>
        </w:rPr>
        <w:t xml:space="preserve">ансамбле с </w:t>
      </w:r>
      <w:r>
        <w:rPr>
          <w:rFonts w:ascii="Times New Roman" w:hAnsi="Times New Roman" w:cs="Times New Roman"/>
          <w:sz w:val="28"/>
          <w:szCs w:val="28"/>
        </w:rPr>
        <w:t>разными инструментами</w:t>
      </w:r>
      <w:r w:rsidR="004E387D">
        <w:rPr>
          <w:rFonts w:ascii="Times New Roman" w:hAnsi="Times New Roman" w:cs="Times New Roman"/>
          <w:sz w:val="28"/>
          <w:szCs w:val="28"/>
        </w:rPr>
        <w:t>.</w:t>
      </w:r>
    </w:p>
    <w:p w:rsidR="00085357" w:rsidRPr="004E387D" w:rsidRDefault="00085357" w:rsidP="004E387D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сборник в</w:t>
      </w:r>
      <w:r w:rsidR="00805C62">
        <w:rPr>
          <w:rFonts w:ascii="Times New Roman" w:hAnsi="Times New Roman" w:cs="Times New Roman"/>
          <w:sz w:val="28"/>
          <w:szCs w:val="28"/>
        </w:rPr>
        <w:t xml:space="preserve">ключены </w:t>
      </w:r>
      <w:r>
        <w:rPr>
          <w:rFonts w:ascii="Times New Roman" w:hAnsi="Times New Roman" w:cs="Times New Roman"/>
          <w:sz w:val="28"/>
          <w:szCs w:val="28"/>
        </w:rPr>
        <w:t xml:space="preserve"> ноты, регистрационные настройки для  синтезатора, </w:t>
      </w:r>
      <w:r w:rsidR="0055530C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файлы в формате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MuseScore</w:t>
      </w:r>
      <w:proofErr w:type="spellEnd"/>
      <w:r w:rsidR="004E387D">
        <w:rPr>
          <w:rFonts w:ascii="Times New Roman" w:hAnsi="Times New Roman" w:cs="Times New Roman"/>
          <w:sz w:val="28"/>
          <w:szCs w:val="28"/>
        </w:rPr>
        <w:t>, что удобно для корректировки партий и адаптации к любым инструментальным составам</w:t>
      </w:r>
      <w:r w:rsidR="00805C62">
        <w:rPr>
          <w:rFonts w:ascii="Times New Roman" w:hAnsi="Times New Roman" w:cs="Times New Roman"/>
          <w:sz w:val="28"/>
          <w:szCs w:val="28"/>
        </w:rPr>
        <w:t>.</w:t>
      </w:r>
      <w:r w:rsidR="004E387D">
        <w:rPr>
          <w:rFonts w:ascii="Times New Roman" w:hAnsi="Times New Roman" w:cs="Times New Roman"/>
          <w:sz w:val="28"/>
          <w:szCs w:val="28"/>
        </w:rPr>
        <w:t xml:space="preserve"> Аранжировки сделаны для инструмента </w:t>
      </w:r>
      <w:r w:rsidR="004E387D">
        <w:rPr>
          <w:rFonts w:ascii="Times New Roman" w:hAnsi="Times New Roman" w:cs="Times New Roman"/>
          <w:sz w:val="28"/>
          <w:szCs w:val="28"/>
          <w:lang w:val="en-US"/>
        </w:rPr>
        <w:t>Casio</w:t>
      </w:r>
      <w:r w:rsidR="004E387D" w:rsidRPr="006D7746">
        <w:rPr>
          <w:rFonts w:ascii="Times New Roman" w:hAnsi="Times New Roman" w:cs="Times New Roman"/>
          <w:sz w:val="28"/>
          <w:szCs w:val="28"/>
        </w:rPr>
        <w:t xml:space="preserve"> </w:t>
      </w:r>
      <w:r w:rsidR="004E387D">
        <w:rPr>
          <w:rFonts w:ascii="Times New Roman" w:hAnsi="Times New Roman" w:cs="Times New Roman"/>
          <w:sz w:val="28"/>
          <w:szCs w:val="28"/>
          <w:lang w:val="en-US"/>
        </w:rPr>
        <w:t>WK</w:t>
      </w:r>
      <w:r w:rsidR="004E387D" w:rsidRPr="006D7746">
        <w:rPr>
          <w:rFonts w:ascii="Times New Roman" w:hAnsi="Times New Roman" w:cs="Times New Roman"/>
          <w:sz w:val="28"/>
          <w:szCs w:val="28"/>
        </w:rPr>
        <w:t>7500</w:t>
      </w:r>
      <w:r w:rsidR="004E38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85357" w:rsidRPr="004E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73"/>
    <w:rsid w:val="00085357"/>
    <w:rsid w:val="00141C31"/>
    <w:rsid w:val="00352C45"/>
    <w:rsid w:val="003760F3"/>
    <w:rsid w:val="004E387D"/>
    <w:rsid w:val="00504773"/>
    <w:rsid w:val="0055530C"/>
    <w:rsid w:val="006D7746"/>
    <w:rsid w:val="00805C62"/>
    <w:rsid w:val="008226EE"/>
    <w:rsid w:val="00B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2021-03-12T08:55:00Z</dcterms:created>
  <dcterms:modified xsi:type="dcterms:W3CDTF">2021-03-12T08:55:00Z</dcterms:modified>
</cp:coreProperties>
</file>